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84033" w14:textId="77777777" w:rsidR="007673CE" w:rsidRDefault="007673CE" w:rsidP="007673CE">
      <w:pPr>
        <w:spacing w:line="312" w:lineRule="auto"/>
        <w:jc w:val="center"/>
        <w:rPr>
          <w:rFonts w:ascii="Times New Roman" w:hAnsi="Times New Roman" w:cs="Times New Roman"/>
          <w:b/>
          <w:bCs/>
          <w:sz w:val="16"/>
          <w:szCs w:val="16"/>
        </w:rPr>
      </w:pPr>
      <w:r w:rsidRPr="00BD0635">
        <w:rPr>
          <w:rFonts w:ascii="Times New Roman" w:hAnsi="Times New Roman" w:cs="Times New Roman"/>
          <w:b/>
          <w:bCs/>
          <w:sz w:val="16"/>
          <w:szCs w:val="16"/>
        </w:rPr>
        <w:t xml:space="preserve">JURNAL ILMU KESEJAHTERAAN SOSIAL “HUMANITAS” FISIP UNPAS, </w:t>
      </w:r>
      <w:r>
        <w:rPr>
          <w:rFonts w:ascii="Times New Roman" w:hAnsi="Times New Roman" w:cs="Times New Roman"/>
          <w:b/>
          <w:bCs/>
          <w:sz w:val="16"/>
          <w:szCs w:val="16"/>
        </w:rPr>
        <w:t>VOL.</w:t>
      </w:r>
      <w:r w:rsidRPr="00BD0635">
        <w:rPr>
          <w:rFonts w:ascii="Times New Roman" w:hAnsi="Times New Roman" w:cs="Times New Roman"/>
          <w:b/>
          <w:bCs/>
          <w:sz w:val="16"/>
          <w:szCs w:val="16"/>
        </w:rPr>
        <w:t xml:space="preserve"> </w:t>
      </w:r>
      <w:r>
        <w:rPr>
          <w:rFonts w:ascii="Times New Roman" w:hAnsi="Times New Roman" w:cs="Times New Roman"/>
          <w:b/>
          <w:bCs/>
          <w:sz w:val="16"/>
          <w:szCs w:val="16"/>
        </w:rPr>
        <w:t>7</w:t>
      </w:r>
      <w:r w:rsidRPr="00BD0635">
        <w:rPr>
          <w:rFonts w:ascii="Times New Roman" w:hAnsi="Times New Roman" w:cs="Times New Roman"/>
          <w:b/>
          <w:bCs/>
          <w:sz w:val="16"/>
          <w:szCs w:val="16"/>
        </w:rPr>
        <w:t xml:space="preserve">, NOMOR </w:t>
      </w:r>
      <w:r>
        <w:rPr>
          <w:rFonts w:ascii="Times New Roman" w:hAnsi="Times New Roman" w:cs="Times New Roman"/>
          <w:b/>
          <w:bCs/>
          <w:sz w:val="16"/>
          <w:szCs w:val="16"/>
        </w:rPr>
        <w:t>2</w:t>
      </w:r>
      <w:r w:rsidRPr="00BD0635">
        <w:rPr>
          <w:rFonts w:ascii="Times New Roman" w:hAnsi="Times New Roman" w:cs="Times New Roman"/>
          <w:b/>
          <w:bCs/>
          <w:sz w:val="16"/>
          <w:szCs w:val="16"/>
        </w:rPr>
        <w:t xml:space="preserve">, </w:t>
      </w:r>
      <w:r>
        <w:rPr>
          <w:rFonts w:ascii="Times New Roman" w:hAnsi="Times New Roman" w:cs="Times New Roman"/>
          <w:b/>
          <w:bCs/>
          <w:sz w:val="16"/>
          <w:szCs w:val="16"/>
        </w:rPr>
        <w:t>SEPTEMBER</w:t>
      </w:r>
      <w:r w:rsidRPr="00BD0635">
        <w:rPr>
          <w:rFonts w:ascii="Times New Roman" w:hAnsi="Times New Roman" w:cs="Times New Roman"/>
          <w:b/>
          <w:bCs/>
          <w:sz w:val="16"/>
          <w:szCs w:val="16"/>
        </w:rPr>
        <w:t xml:space="preserve"> 20</w:t>
      </w:r>
      <w:r>
        <w:rPr>
          <w:rFonts w:ascii="Times New Roman" w:hAnsi="Times New Roman" w:cs="Times New Roman"/>
          <w:b/>
          <w:bCs/>
          <w:sz w:val="16"/>
          <w:szCs w:val="16"/>
        </w:rPr>
        <w:t>25</w:t>
      </w:r>
    </w:p>
    <w:p w14:paraId="1D62943C" w14:textId="77777777" w:rsidR="005C0FA9" w:rsidRDefault="005C0FA9" w:rsidP="00DC5F4A">
      <w:pPr>
        <w:pStyle w:val="Title"/>
        <w:jc w:val="center"/>
        <w:rPr>
          <w:rFonts w:asciiTheme="majorBidi" w:hAnsiTheme="majorBidi"/>
          <w:b/>
          <w:bCs/>
          <w:spacing w:val="0"/>
          <w:sz w:val="28"/>
          <w:szCs w:val="28"/>
        </w:rPr>
      </w:pPr>
    </w:p>
    <w:p w14:paraId="682E2637" w14:textId="6A8EC341" w:rsidR="00DC5F4A" w:rsidRPr="005C0FA9" w:rsidRDefault="00DC5F4A" w:rsidP="005C0FA9">
      <w:pPr>
        <w:pStyle w:val="Title"/>
        <w:spacing w:after="0"/>
        <w:jc w:val="center"/>
        <w:rPr>
          <w:rFonts w:asciiTheme="majorBidi" w:hAnsiTheme="majorBidi"/>
          <w:b/>
          <w:bCs/>
          <w:spacing w:val="0"/>
          <w:sz w:val="24"/>
          <w:szCs w:val="24"/>
        </w:rPr>
      </w:pPr>
      <w:r w:rsidRPr="005C0FA9">
        <w:rPr>
          <w:rFonts w:asciiTheme="majorBidi" w:hAnsiTheme="majorBidi"/>
          <w:b/>
          <w:bCs/>
          <w:spacing w:val="0"/>
          <w:sz w:val="24"/>
          <w:szCs w:val="24"/>
        </w:rPr>
        <w:t>R</w:t>
      </w:r>
      <w:r w:rsidR="005C0FA9" w:rsidRPr="005C0FA9">
        <w:rPr>
          <w:rFonts w:asciiTheme="majorBidi" w:hAnsiTheme="majorBidi"/>
          <w:b/>
          <w:bCs/>
          <w:spacing w:val="0"/>
          <w:sz w:val="24"/>
          <w:szCs w:val="24"/>
        </w:rPr>
        <w:t>UMAH PINTAR SEBAGAI INO</w:t>
      </w:r>
      <w:r w:rsidR="007673CE">
        <w:rPr>
          <w:rFonts w:asciiTheme="majorBidi" w:hAnsiTheme="majorBidi"/>
          <w:b/>
          <w:bCs/>
          <w:spacing w:val="0"/>
          <w:sz w:val="24"/>
          <w:szCs w:val="24"/>
        </w:rPr>
        <w:t>V</w:t>
      </w:r>
      <w:r w:rsidR="005C0FA9" w:rsidRPr="005C0FA9">
        <w:rPr>
          <w:rFonts w:asciiTheme="majorBidi" w:hAnsiTheme="majorBidi"/>
          <w:b/>
          <w:bCs/>
          <w:spacing w:val="0"/>
          <w:sz w:val="24"/>
          <w:szCs w:val="24"/>
        </w:rPr>
        <w:t xml:space="preserve">ASI SOSIAL: MEMBANGUN HARAPAN ANAK DI TENGAH KETIMPANGAN AKSES PENDIDIKAN </w:t>
      </w:r>
    </w:p>
    <w:p w14:paraId="050B94E9" w14:textId="77777777" w:rsidR="005C0FA9" w:rsidRPr="005C0FA9" w:rsidRDefault="005C0FA9" w:rsidP="005C0FA9">
      <w:pPr>
        <w:spacing w:after="0" w:line="240" w:lineRule="auto"/>
      </w:pPr>
    </w:p>
    <w:p w14:paraId="38F50D33" w14:textId="29C24DCF" w:rsidR="001152AF" w:rsidRPr="001152AF" w:rsidRDefault="00DC5F4A" w:rsidP="001152AF">
      <w:pPr>
        <w:pStyle w:val="Heading2"/>
        <w:spacing w:before="0" w:after="0" w:line="240" w:lineRule="auto"/>
        <w:ind w:left="48" w:right="45"/>
        <w:jc w:val="center"/>
        <w:rPr>
          <w:rFonts w:asciiTheme="majorBidi" w:hAnsiTheme="majorBidi"/>
          <w:b/>
          <w:bCs/>
          <w:color w:val="auto"/>
          <w:spacing w:val="-2"/>
          <w:sz w:val="24"/>
          <w:szCs w:val="24"/>
          <w:vertAlign w:val="superscript"/>
        </w:rPr>
      </w:pPr>
      <w:r w:rsidRPr="005C0FA9">
        <w:rPr>
          <w:rFonts w:asciiTheme="majorBidi" w:hAnsiTheme="majorBidi"/>
          <w:b/>
          <w:bCs/>
          <w:color w:val="auto"/>
          <w:sz w:val="24"/>
          <w:szCs w:val="24"/>
        </w:rPr>
        <w:t>Muhammad Aufar</w:t>
      </w:r>
      <w:r w:rsidRPr="005C0FA9">
        <w:rPr>
          <w:rFonts w:asciiTheme="majorBidi" w:hAnsiTheme="majorBidi"/>
          <w:b/>
          <w:bCs/>
          <w:color w:val="auto"/>
          <w:sz w:val="24"/>
          <w:szCs w:val="24"/>
          <w:vertAlign w:val="superscript"/>
        </w:rPr>
        <w:t>1</w:t>
      </w:r>
      <w:r w:rsidRPr="005C0FA9">
        <w:rPr>
          <w:rFonts w:asciiTheme="majorBidi" w:hAnsiTheme="majorBidi"/>
          <w:b/>
          <w:bCs/>
          <w:color w:val="auto"/>
          <w:sz w:val="24"/>
          <w:szCs w:val="24"/>
        </w:rPr>
        <w:t>,</w:t>
      </w:r>
      <w:r w:rsidRPr="005C0FA9">
        <w:rPr>
          <w:rFonts w:asciiTheme="majorBidi" w:hAnsiTheme="majorBidi"/>
          <w:b/>
          <w:bCs/>
          <w:color w:val="auto"/>
          <w:spacing w:val="-4"/>
          <w:sz w:val="24"/>
          <w:szCs w:val="24"/>
        </w:rPr>
        <w:t xml:space="preserve"> Aurelia </w:t>
      </w:r>
      <w:proofErr w:type="spellStart"/>
      <w:r w:rsidRPr="005C0FA9">
        <w:rPr>
          <w:rFonts w:asciiTheme="majorBidi" w:hAnsiTheme="majorBidi"/>
          <w:b/>
          <w:bCs/>
          <w:color w:val="auto"/>
          <w:spacing w:val="-4"/>
          <w:sz w:val="24"/>
          <w:szCs w:val="24"/>
        </w:rPr>
        <w:t>Serbina</w:t>
      </w:r>
      <w:proofErr w:type="spellEnd"/>
      <w:r w:rsidRPr="005C0FA9">
        <w:rPr>
          <w:rFonts w:asciiTheme="majorBidi" w:hAnsiTheme="majorBidi"/>
          <w:b/>
          <w:bCs/>
          <w:color w:val="auto"/>
          <w:spacing w:val="-4"/>
          <w:sz w:val="24"/>
          <w:szCs w:val="24"/>
        </w:rPr>
        <w:t xml:space="preserve"> Sitepu</w:t>
      </w:r>
      <w:r w:rsidRPr="005C0FA9">
        <w:rPr>
          <w:rFonts w:asciiTheme="majorBidi" w:hAnsiTheme="majorBidi"/>
          <w:b/>
          <w:bCs/>
          <w:color w:val="auto"/>
          <w:sz w:val="24"/>
          <w:szCs w:val="24"/>
          <w:vertAlign w:val="superscript"/>
        </w:rPr>
        <w:t>2</w:t>
      </w:r>
      <w:r w:rsidRPr="005C0FA9">
        <w:rPr>
          <w:rFonts w:asciiTheme="majorBidi" w:hAnsiTheme="majorBidi"/>
          <w:b/>
          <w:bCs/>
          <w:color w:val="auto"/>
          <w:sz w:val="24"/>
          <w:szCs w:val="24"/>
        </w:rPr>
        <w:t>,</w:t>
      </w:r>
      <w:r w:rsidRPr="005C0FA9">
        <w:rPr>
          <w:rFonts w:asciiTheme="majorBidi" w:hAnsiTheme="majorBidi"/>
          <w:b/>
          <w:bCs/>
          <w:color w:val="auto"/>
          <w:spacing w:val="-4"/>
          <w:sz w:val="24"/>
          <w:szCs w:val="24"/>
        </w:rPr>
        <w:t xml:space="preserve"> Arifah Ulayya</w:t>
      </w:r>
      <w:r w:rsidRPr="005C0FA9">
        <w:rPr>
          <w:rFonts w:asciiTheme="majorBidi" w:hAnsiTheme="majorBidi"/>
          <w:b/>
          <w:bCs/>
          <w:color w:val="auto"/>
          <w:sz w:val="24"/>
          <w:szCs w:val="24"/>
          <w:vertAlign w:val="superscript"/>
        </w:rPr>
        <w:t>3</w:t>
      </w:r>
      <w:r w:rsidRPr="005C0FA9">
        <w:rPr>
          <w:rFonts w:asciiTheme="majorBidi" w:hAnsiTheme="majorBidi"/>
          <w:b/>
          <w:bCs/>
          <w:color w:val="auto"/>
          <w:sz w:val="24"/>
          <w:szCs w:val="24"/>
        </w:rPr>
        <w:t>,</w:t>
      </w:r>
      <w:r w:rsidRPr="005C0FA9">
        <w:rPr>
          <w:rFonts w:asciiTheme="majorBidi" w:hAnsiTheme="majorBidi"/>
          <w:b/>
          <w:bCs/>
          <w:color w:val="auto"/>
          <w:spacing w:val="-4"/>
          <w:sz w:val="24"/>
          <w:szCs w:val="24"/>
        </w:rPr>
        <w:t xml:space="preserve"> Rangga Wijaya</w:t>
      </w:r>
      <w:r w:rsidRPr="005C0FA9">
        <w:rPr>
          <w:rFonts w:asciiTheme="majorBidi" w:hAnsiTheme="majorBidi"/>
          <w:b/>
          <w:bCs/>
          <w:color w:val="auto"/>
          <w:sz w:val="24"/>
          <w:szCs w:val="24"/>
          <w:vertAlign w:val="superscript"/>
        </w:rPr>
        <w:t>4</w:t>
      </w:r>
      <w:r w:rsidRPr="005C0FA9">
        <w:rPr>
          <w:rFonts w:asciiTheme="majorBidi" w:hAnsiTheme="majorBidi"/>
          <w:b/>
          <w:bCs/>
          <w:color w:val="auto"/>
          <w:sz w:val="24"/>
          <w:szCs w:val="24"/>
        </w:rPr>
        <w:t>,</w:t>
      </w:r>
      <w:r w:rsidRPr="005C0FA9">
        <w:rPr>
          <w:rFonts w:asciiTheme="majorBidi" w:hAnsiTheme="majorBidi"/>
          <w:b/>
          <w:bCs/>
          <w:color w:val="auto"/>
          <w:spacing w:val="-4"/>
          <w:sz w:val="24"/>
          <w:szCs w:val="24"/>
        </w:rPr>
        <w:t xml:space="preserve"> </w:t>
      </w:r>
      <w:r w:rsidRPr="005C0FA9">
        <w:rPr>
          <w:rFonts w:asciiTheme="majorBidi" w:hAnsiTheme="majorBidi"/>
          <w:b/>
          <w:bCs/>
          <w:color w:val="auto"/>
          <w:sz w:val="24"/>
          <w:szCs w:val="24"/>
        </w:rPr>
        <w:t>Fajar</w:t>
      </w:r>
      <w:r w:rsidRPr="005C0FA9">
        <w:rPr>
          <w:rFonts w:asciiTheme="majorBidi" w:hAnsiTheme="majorBidi"/>
          <w:b/>
          <w:bCs/>
          <w:color w:val="auto"/>
          <w:spacing w:val="-4"/>
          <w:sz w:val="24"/>
          <w:szCs w:val="24"/>
        </w:rPr>
        <w:t xml:space="preserve"> </w:t>
      </w:r>
      <w:r w:rsidRPr="005C0FA9">
        <w:rPr>
          <w:rFonts w:asciiTheme="majorBidi" w:hAnsiTheme="majorBidi"/>
          <w:b/>
          <w:bCs/>
          <w:color w:val="auto"/>
          <w:sz w:val="24"/>
          <w:szCs w:val="24"/>
        </w:rPr>
        <w:t xml:space="preserve">Utama </w:t>
      </w:r>
      <w:r w:rsidRPr="005C0FA9">
        <w:rPr>
          <w:rFonts w:asciiTheme="majorBidi" w:hAnsiTheme="majorBidi"/>
          <w:b/>
          <w:bCs/>
          <w:color w:val="auto"/>
          <w:spacing w:val="-2"/>
          <w:sz w:val="24"/>
          <w:szCs w:val="24"/>
        </w:rPr>
        <w:t>Ritonga</w:t>
      </w:r>
      <w:r w:rsidRPr="005C0FA9">
        <w:rPr>
          <w:rFonts w:asciiTheme="majorBidi" w:hAnsiTheme="majorBidi"/>
          <w:b/>
          <w:bCs/>
          <w:color w:val="auto"/>
          <w:spacing w:val="-2"/>
          <w:sz w:val="24"/>
          <w:szCs w:val="24"/>
          <w:vertAlign w:val="superscript"/>
        </w:rPr>
        <w:t>5</w:t>
      </w:r>
    </w:p>
    <w:p w14:paraId="711690ED" w14:textId="77777777" w:rsidR="001152AF" w:rsidRDefault="001152AF" w:rsidP="001152AF">
      <w:pPr>
        <w:pStyle w:val="BodyText"/>
        <w:spacing w:before="0"/>
        <w:ind w:left="0"/>
        <w:jc w:val="center"/>
        <w:rPr>
          <w:vertAlign w:val="superscript"/>
        </w:rPr>
      </w:pPr>
      <w:hyperlink r:id="rId6" w:history="1">
        <w:r w:rsidRPr="00681B2C">
          <w:rPr>
            <w:rStyle w:val="Hyperlink"/>
            <w:rFonts w:eastAsiaTheme="majorEastAsia"/>
          </w:rPr>
          <w:t>muhammadaufar@students.usu.ac.id</w:t>
        </w:r>
        <w:r w:rsidRPr="00681B2C">
          <w:rPr>
            <w:rStyle w:val="Hyperlink"/>
            <w:rFonts w:eastAsiaTheme="majorEastAsia"/>
            <w:vertAlign w:val="superscript"/>
          </w:rPr>
          <w:t>1</w:t>
        </w:r>
      </w:hyperlink>
      <w:r>
        <w:t xml:space="preserve">, </w:t>
      </w:r>
      <w:hyperlink r:id="rId7" w:history="1">
        <w:r w:rsidRPr="00681B2C">
          <w:rPr>
            <w:rStyle w:val="Hyperlink"/>
            <w:rFonts w:eastAsiaTheme="majorEastAsia"/>
          </w:rPr>
          <w:t>aureliaserbina@students.usu.ac.id</w:t>
        </w:r>
        <w:r w:rsidRPr="00681B2C">
          <w:rPr>
            <w:rStyle w:val="Hyperlink"/>
            <w:rFonts w:eastAsiaTheme="majorEastAsia"/>
            <w:vertAlign w:val="superscript"/>
          </w:rPr>
          <w:t>2</w:t>
        </w:r>
      </w:hyperlink>
      <w:r>
        <w:t xml:space="preserve">, </w:t>
      </w:r>
      <w:hyperlink r:id="rId8" w:history="1">
        <w:r w:rsidRPr="00681B2C">
          <w:rPr>
            <w:rStyle w:val="Hyperlink"/>
            <w:rFonts w:eastAsiaTheme="majorEastAsia"/>
          </w:rPr>
          <w:t>arifahulayya@students.usu.ac.id</w:t>
        </w:r>
        <w:r w:rsidRPr="00681B2C">
          <w:rPr>
            <w:rStyle w:val="Hyperlink"/>
            <w:rFonts w:eastAsiaTheme="majorEastAsia"/>
            <w:vertAlign w:val="superscript"/>
          </w:rPr>
          <w:t>3</w:t>
        </w:r>
      </w:hyperlink>
      <w:r>
        <w:t xml:space="preserve">, </w:t>
      </w:r>
      <w:hyperlink r:id="rId9" w:history="1">
        <w:r w:rsidRPr="00681B2C">
          <w:rPr>
            <w:rStyle w:val="Hyperlink"/>
            <w:rFonts w:eastAsiaTheme="majorEastAsia"/>
          </w:rPr>
          <w:t>ranggawijaya@students.usu.ac.id</w:t>
        </w:r>
        <w:r w:rsidRPr="00681B2C">
          <w:rPr>
            <w:rStyle w:val="Hyperlink"/>
            <w:rFonts w:eastAsiaTheme="majorEastAsia"/>
            <w:vertAlign w:val="superscript"/>
          </w:rPr>
          <w:t>4</w:t>
        </w:r>
      </w:hyperlink>
      <w:r>
        <w:t xml:space="preserve">, </w:t>
      </w:r>
      <w:hyperlink r:id="rId10" w:history="1">
        <w:r w:rsidRPr="00681B2C">
          <w:rPr>
            <w:rStyle w:val="Hyperlink"/>
            <w:rFonts w:eastAsiaTheme="majorEastAsia"/>
          </w:rPr>
          <w:t>fajar.utama@usu.ac.id</w:t>
        </w:r>
        <w:r w:rsidRPr="00681B2C">
          <w:rPr>
            <w:rStyle w:val="Hyperlink"/>
            <w:rFonts w:eastAsiaTheme="majorEastAsia"/>
            <w:vertAlign w:val="superscript"/>
          </w:rPr>
          <w:t>5</w:t>
        </w:r>
      </w:hyperlink>
      <w:r>
        <w:rPr>
          <w:vertAlign w:val="superscript"/>
        </w:rPr>
        <w:t xml:space="preserve"> </w:t>
      </w:r>
    </w:p>
    <w:p w14:paraId="51B6E907" w14:textId="77777777" w:rsidR="001152AF" w:rsidRPr="001152AF" w:rsidRDefault="001152AF" w:rsidP="001152AF"/>
    <w:p w14:paraId="4EB6F65C" w14:textId="64C5084E" w:rsidR="00DC5F4A" w:rsidRDefault="00DC5F4A" w:rsidP="00DC5F4A">
      <w:pPr>
        <w:pStyle w:val="BodyText"/>
        <w:spacing w:before="159"/>
        <w:ind w:left="5" w:right="4"/>
        <w:jc w:val="center"/>
      </w:pPr>
      <w:r>
        <w:rPr>
          <w:vertAlign w:val="superscript"/>
        </w:rPr>
        <w:t>1</w:t>
      </w:r>
      <w:r w:rsidR="007673CE">
        <w:rPr>
          <w:vertAlign w:val="superscript"/>
        </w:rPr>
        <w:t>-</w:t>
      </w:r>
      <w:r>
        <w:rPr>
          <w:vertAlign w:val="superscript"/>
        </w:rPr>
        <w:t>5</w:t>
      </w:r>
      <w:r>
        <w:t>Program</w:t>
      </w:r>
      <w:r>
        <w:rPr>
          <w:spacing w:val="-4"/>
        </w:rPr>
        <w:t xml:space="preserve"> </w:t>
      </w:r>
      <w:r>
        <w:t>Studi</w:t>
      </w:r>
      <w:r>
        <w:rPr>
          <w:spacing w:val="-4"/>
        </w:rPr>
        <w:t xml:space="preserve"> </w:t>
      </w:r>
      <w:r>
        <w:t>Kesejahteraan</w:t>
      </w:r>
      <w:r>
        <w:rPr>
          <w:spacing w:val="-4"/>
        </w:rPr>
        <w:t xml:space="preserve"> </w:t>
      </w:r>
      <w:r>
        <w:t>Sosial,</w:t>
      </w:r>
      <w:r>
        <w:rPr>
          <w:spacing w:val="-4"/>
        </w:rPr>
        <w:t xml:space="preserve"> </w:t>
      </w:r>
      <w:r>
        <w:t>Fakultas</w:t>
      </w:r>
      <w:r>
        <w:rPr>
          <w:spacing w:val="-4"/>
        </w:rPr>
        <w:t xml:space="preserve"> </w:t>
      </w:r>
      <w:r>
        <w:t>Ilmu</w:t>
      </w:r>
      <w:r>
        <w:rPr>
          <w:spacing w:val="-4"/>
        </w:rPr>
        <w:t xml:space="preserve"> </w:t>
      </w:r>
      <w:r>
        <w:t>Sosial</w:t>
      </w:r>
      <w:r>
        <w:rPr>
          <w:spacing w:val="-4"/>
        </w:rPr>
        <w:t xml:space="preserve"> </w:t>
      </w:r>
      <w:r>
        <w:t>dan</w:t>
      </w:r>
      <w:r>
        <w:rPr>
          <w:spacing w:val="-4"/>
        </w:rPr>
        <w:t xml:space="preserve"> </w:t>
      </w:r>
      <w:r>
        <w:t>Ilmu</w:t>
      </w:r>
      <w:r>
        <w:rPr>
          <w:spacing w:val="-5"/>
        </w:rPr>
        <w:t xml:space="preserve"> </w:t>
      </w:r>
      <w:r>
        <w:t>Politik,</w:t>
      </w:r>
      <w:r>
        <w:rPr>
          <w:spacing w:val="-4"/>
        </w:rPr>
        <w:t xml:space="preserve"> </w:t>
      </w:r>
      <w:r>
        <w:t>Universitas Sumatera Utara</w:t>
      </w:r>
    </w:p>
    <w:p w14:paraId="647907EC" w14:textId="77777777" w:rsidR="00C52AA7" w:rsidRDefault="00C52AA7" w:rsidP="00DC5F4A">
      <w:pPr>
        <w:pStyle w:val="BodyText"/>
        <w:spacing w:before="0"/>
        <w:ind w:left="0"/>
        <w:jc w:val="center"/>
        <w:rPr>
          <w:vertAlign w:val="superscript"/>
        </w:rPr>
      </w:pPr>
    </w:p>
    <w:p w14:paraId="1C105B69" w14:textId="77777777" w:rsidR="00C52AA7" w:rsidRPr="008A2487" w:rsidRDefault="00C52AA7" w:rsidP="00DC5F4A">
      <w:pPr>
        <w:pStyle w:val="BodyText"/>
        <w:spacing w:before="0"/>
        <w:ind w:left="0"/>
        <w:jc w:val="center"/>
        <w:rPr>
          <w:vertAlign w:val="superscript"/>
        </w:rPr>
      </w:pPr>
    </w:p>
    <w:p w14:paraId="18F566A1" w14:textId="6319FAD9" w:rsidR="008842D5" w:rsidRPr="008842D5" w:rsidRDefault="00B80ED3" w:rsidP="00C5202B">
      <w:pPr>
        <w:jc w:val="center"/>
        <w:rPr>
          <w:rFonts w:asciiTheme="majorBidi" w:hAnsiTheme="majorBidi" w:cstheme="majorBidi"/>
          <w:b/>
          <w:bCs/>
          <w:i/>
          <w:iCs/>
          <w:sz w:val="20"/>
          <w:szCs w:val="20"/>
          <w:lang w:val="id"/>
        </w:rPr>
      </w:pPr>
      <w:r w:rsidRPr="008842D5">
        <w:rPr>
          <w:rFonts w:asciiTheme="majorBidi" w:hAnsiTheme="majorBidi" w:cstheme="majorBidi"/>
          <w:b/>
          <w:bCs/>
          <w:i/>
          <w:iCs/>
          <w:sz w:val="20"/>
          <w:szCs w:val="20"/>
          <w:lang w:val="id"/>
        </w:rPr>
        <w:t>ABSTRAK</w:t>
      </w:r>
    </w:p>
    <w:p w14:paraId="196EEAA9" w14:textId="29B4F0DC" w:rsidR="008842D5" w:rsidRPr="00CC4BCA" w:rsidRDefault="008842D5" w:rsidP="00CC4BCA">
      <w:pPr>
        <w:pStyle w:val="BodyText"/>
        <w:rPr>
          <w:i/>
          <w:iCs/>
          <w:sz w:val="20"/>
          <w:szCs w:val="20"/>
        </w:rPr>
      </w:pPr>
      <w:r w:rsidRPr="00CC4BCA">
        <w:rPr>
          <w:i/>
          <w:iCs/>
          <w:sz w:val="20"/>
          <w:szCs w:val="20"/>
        </w:rPr>
        <w:t>Ketimpangan</w:t>
      </w:r>
      <w:r w:rsidR="001F0890" w:rsidRPr="00CC4BCA">
        <w:rPr>
          <w:i/>
          <w:iCs/>
          <w:sz w:val="20"/>
          <w:szCs w:val="20"/>
        </w:rPr>
        <w:t xml:space="preserve"> terhadap</w:t>
      </w:r>
      <w:r w:rsidRPr="00CC4BCA">
        <w:rPr>
          <w:i/>
          <w:iCs/>
          <w:sz w:val="20"/>
          <w:szCs w:val="20"/>
        </w:rPr>
        <w:t xml:space="preserve"> akses pendidikan</w:t>
      </w:r>
      <w:r w:rsidR="00D34081" w:rsidRPr="00CC4BCA">
        <w:rPr>
          <w:i/>
          <w:iCs/>
          <w:sz w:val="20"/>
          <w:szCs w:val="20"/>
        </w:rPr>
        <w:t xml:space="preserve"> saat ini masih sangat terasa</w:t>
      </w:r>
      <w:r w:rsidR="00255A71" w:rsidRPr="00CC4BCA">
        <w:rPr>
          <w:i/>
          <w:iCs/>
          <w:sz w:val="20"/>
          <w:szCs w:val="20"/>
        </w:rPr>
        <w:t xml:space="preserve"> terutama bagi masyarakat</w:t>
      </w:r>
      <w:r w:rsidRPr="00CC4BCA">
        <w:rPr>
          <w:i/>
          <w:iCs/>
          <w:sz w:val="20"/>
          <w:szCs w:val="20"/>
        </w:rPr>
        <w:t xml:space="preserve"> di wilayah padat penduduk seperti </w:t>
      </w:r>
      <w:r w:rsidR="00316022" w:rsidRPr="00CC4BCA">
        <w:rPr>
          <w:i/>
          <w:iCs/>
          <w:sz w:val="20"/>
          <w:szCs w:val="20"/>
        </w:rPr>
        <w:t xml:space="preserve">di </w:t>
      </w:r>
      <w:r w:rsidRPr="00CC4BCA">
        <w:rPr>
          <w:i/>
          <w:iCs/>
          <w:sz w:val="20"/>
          <w:szCs w:val="20"/>
        </w:rPr>
        <w:t>kawasan</w:t>
      </w:r>
      <w:r w:rsidR="007561B9" w:rsidRPr="00CC4BCA">
        <w:rPr>
          <w:i/>
          <w:iCs/>
          <w:sz w:val="20"/>
          <w:szCs w:val="20"/>
        </w:rPr>
        <w:t xml:space="preserve"> Medan</w:t>
      </w:r>
      <w:r w:rsidRPr="00CC4BCA">
        <w:rPr>
          <w:i/>
          <w:iCs/>
          <w:sz w:val="20"/>
          <w:szCs w:val="20"/>
        </w:rPr>
        <w:t xml:space="preserve"> </w:t>
      </w:r>
      <w:proofErr w:type="spellStart"/>
      <w:r w:rsidRPr="00CC4BCA">
        <w:rPr>
          <w:i/>
          <w:iCs/>
          <w:sz w:val="20"/>
          <w:szCs w:val="20"/>
        </w:rPr>
        <w:t>Amplas</w:t>
      </w:r>
      <w:proofErr w:type="spellEnd"/>
      <w:r w:rsidRPr="00CC4BCA">
        <w:rPr>
          <w:i/>
          <w:iCs/>
          <w:sz w:val="20"/>
          <w:szCs w:val="20"/>
        </w:rPr>
        <w:t>, Kota Medan,</w:t>
      </w:r>
      <w:r w:rsidR="00B21AE6" w:rsidRPr="00CC4BCA">
        <w:rPr>
          <w:i/>
          <w:iCs/>
          <w:sz w:val="20"/>
          <w:szCs w:val="20"/>
        </w:rPr>
        <w:t xml:space="preserve"> ketimpangan pendidikan</w:t>
      </w:r>
      <w:r w:rsidRPr="00CC4BCA">
        <w:rPr>
          <w:i/>
          <w:iCs/>
          <w:sz w:val="20"/>
          <w:szCs w:val="20"/>
        </w:rPr>
        <w:t xml:space="preserve"> </w:t>
      </w:r>
      <w:r w:rsidR="00255A71" w:rsidRPr="00CC4BCA">
        <w:rPr>
          <w:i/>
          <w:iCs/>
          <w:sz w:val="20"/>
          <w:szCs w:val="20"/>
        </w:rPr>
        <w:t xml:space="preserve">ini </w:t>
      </w:r>
      <w:r w:rsidRPr="00CC4BCA">
        <w:rPr>
          <w:i/>
          <w:iCs/>
          <w:sz w:val="20"/>
          <w:szCs w:val="20"/>
        </w:rPr>
        <w:t>menjadi</w:t>
      </w:r>
      <w:r w:rsidR="007561B9" w:rsidRPr="00CC4BCA">
        <w:rPr>
          <w:i/>
          <w:iCs/>
          <w:sz w:val="20"/>
          <w:szCs w:val="20"/>
        </w:rPr>
        <w:t>kan</w:t>
      </w:r>
      <w:r w:rsidR="00255A71" w:rsidRPr="00CC4BCA">
        <w:rPr>
          <w:i/>
          <w:iCs/>
          <w:sz w:val="20"/>
          <w:szCs w:val="20"/>
        </w:rPr>
        <w:t>nya</w:t>
      </w:r>
      <w:r w:rsidR="007561B9" w:rsidRPr="00CC4BCA">
        <w:rPr>
          <w:i/>
          <w:iCs/>
          <w:sz w:val="20"/>
          <w:szCs w:val="20"/>
        </w:rPr>
        <w:t xml:space="preserve"> salah</w:t>
      </w:r>
      <w:r w:rsidR="00255A71" w:rsidRPr="00CC4BCA">
        <w:rPr>
          <w:i/>
          <w:iCs/>
          <w:sz w:val="20"/>
          <w:szCs w:val="20"/>
        </w:rPr>
        <w:t xml:space="preserve"> satu</w:t>
      </w:r>
      <w:r w:rsidR="007561B9" w:rsidRPr="00CC4BCA">
        <w:rPr>
          <w:i/>
          <w:iCs/>
          <w:sz w:val="20"/>
          <w:szCs w:val="20"/>
        </w:rPr>
        <w:t xml:space="preserve"> </w:t>
      </w:r>
      <w:r w:rsidRPr="00CC4BCA">
        <w:rPr>
          <w:i/>
          <w:iCs/>
          <w:sz w:val="20"/>
          <w:szCs w:val="20"/>
        </w:rPr>
        <w:t>tantangan</w:t>
      </w:r>
      <w:r w:rsidR="00255A71" w:rsidRPr="00CC4BCA">
        <w:rPr>
          <w:i/>
          <w:iCs/>
          <w:sz w:val="20"/>
          <w:szCs w:val="20"/>
        </w:rPr>
        <w:t xml:space="preserve"> pemerintah</w:t>
      </w:r>
      <w:r w:rsidRPr="00CC4BCA">
        <w:rPr>
          <w:i/>
          <w:iCs/>
          <w:sz w:val="20"/>
          <w:szCs w:val="20"/>
        </w:rPr>
        <w:t xml:space="preserve"> dalam </w:t>
      </w:r>
      <w:r w:rsidR="00B21AE6" w:rsidRPr="00CC4BCA">
        <w:rPr>
          <w:i/>
          <w:iCs/>
          <w:sz w:val="20"/>
          <w:szCs w:val="20"/>
        </w:rPr>
        <w:t>membangun</w:t>
      </w:r>
      <w:r w:rsidRPr="00CC4BCA">
        <w:rPr>
          <w:i/>
          <w:iCs/>
          <w:sz w:val="20"/>
          <w:szCs w:val="20"/>
        </w:rPr>
        <w:t xml:space="preserve"> sumber daya manusia. Anak-anak dari k</w:t>
      </w:r>
      <w:r w:rsidR="00CB2910" w:rsidRPr="00CC4BCA">
        <w:rPr>
          <w:i/>
          <w:iCs/>
          <w:sz w:val="20"/>
          <w:szCs w:val="20"/>
        </w:rPr>
        <w:t>aum</w:t>
      </w:r>
      <w:r w:rsidRPr="00CC4BCA">
        <w:rPr>
          <w:i/>
          <w:iCs/>
          <w:sz w:val="20"/>
          <w:szCs w:val="20"/>
        </w:rPr>
        <w:t xml:space="preserve"> marginal </w:t>
      </w:r>
      <w:r w:rsidR="00CB2910" w:rsidRPr="00CC4BCA">
        <w:rPr>
          <w:i/>
          <w:iCs/>
          <w:sz w:val="20"/>
          <w:szCs w:val="20"/>
        </w:rPr>
        <w:t>sering</w:t>
      </w:r>
      <w:r w:rsidRPr="00CC4BCA">
        <w:rPr>
          <w:i/>
          <w:iCs/>
          <w:sz w:val="20"/>
          <w:szCs w:val="20"/>
        </w:rPr>
        <w:t xml:space="preserve"> kali tidak mendapat akses pendidikan yang</w:t>
      </w:r>
      <w:r w:rsidR="00CB2910" w:rsidRPr="00CC4BCA">
        <w:rPr>
          <w:i/>
          <w:iCs/>
          <w:sz w:val="20"/>
          <w:szCs w:val="20"/>
        </w:rPr>
        <w:t xml:space="preserve"> baik dan</w:t>
      </w:r>
      <w:r w:rsidRPr="00CC4BCA">
        <w:rPr>
          <w:i/>
          <w:iCs/>
          <w:sz w:val="20"/>
          <w:szCs w:val="20"/>
        </w:rPr>
        <w:t xml:space="preserve"> layak, baik </w:t>
      </w:r>
      <w:r w:rsidR="00CB2910" w:rsidRPr="00CC4BCA">
        <w:rPr>
          <w:i/>
          <w:iCs/>
          <w:sz w:val="20"/>
          <w:szCs w:val="20"/>
        </w:rPr>
        <w:t xml:space="preserve">itu </w:t>
      </w:r>
      <w:r w:rsidRPr="00CC4BCA">
        <w:rPr>
          <w:i/>
          <w:iCs/>
          <w:sz w:val="20"/>
          <w:szCs w:val="20"/>
        </w:rPr>
        <w:t>secara kualitas maupun kesempatan</w:t>
      </w:r>
      <w:r w:rsidR="00CB2910" w:rsidRPr="00CC4BCA">
        <w:rPr>
          <w:i/>
          <w:iCs/>
          <w:sz w:val="20"/>
          <w:szCs w:val="20"/>
        </w:rPr>
        <w:t xml:space="preserve"> untuk mendapatkan pendidikan</w:t>
      </w:r>
      <w:r w:rsidRPr="00CC4BCA">
        <w:rPr>
          <w:i/>
          <w:iCs/>
          <w:sz w:val="20"/>
          <w:szCs w:val="20"/>
        </w:rPr>
        <w:t xml:space="preserve">. Rumah Pintar YAFSI, </w:t>
      </w:r>
      <w:r w:rsidR="00192612" w:rsidRPr="00CC4BCA">
        <w:rPr>
          <w:i/>
          <w:iCs/>
          <w:sz w:val="20"/>
          <w:szCs w:val="20"/>
        </w:rPr>
        <w:t xml:space="preserve">hadir </w:t>
      </w:r>
      <w:r w:rsidRPr="00CC4BCA">
        <w:rPr>
          <w:i/>
          <w:iCs/>
          <w:sz w:val="20"/>
          <w:szCs w:val="20"/>
        </w:rPr>
        <w:t>sebagai inisiatif dari Yayasan Fajar Sejahtera Indonesia</w:t>
      </w:r>
      <w:r w:rsidR="00192612" w:rsidRPr="00CC4BCA">
        <w:rPr>
          <w:i/>
          <w:iCs/>
          <w:sz w:val="20"/>
          <w:szCs w:val="20"/>
        </w:rPr>
        <w:t xml:space="preserve"> (YAFSI)</w:t>
      </w:r>
      <w:r w:rsidRPr="00CC4BCA">
        <w:rPr>
          <w:i/>
          <w:iCs/>
          <w:sz w:val="20"/>
          <w:szCs w:val="20"/>
        </w:rPr>
        <w:t>,</w:t>
      </w:r>
      <w:r w:rsidR="00025DCC" w:rsidRPr="00CC4BCA">
        <w:rPr>
          <w:i/>
          <w:iCs/>
          <w:sz w:val="20"/>
          <w:szCs w:val="20"/>
        </w:rPr>
        <w:t xml:space="preserve"> </w:t>
      </w:r>
      <w:r w:rsidR="008B5437" w:rsidRPr="00CC4BCA">
        <w:rPr>
          <w:i/>
          <w:iCs/>
          <w:sz w:val="20"/>
          <w:szCs w:val="20"/>
        </w:rPr>
        <w:t>berupa</w:t>
      </w:r>
      <w:r w:rsidRPr="00CC4BCA">
        <w:rPr>
          <w:i/>
          <w:iCs/>
          <w:sz w:val="20"/>
          <w:szCs w:val="20"/>
        </w:rPr>
        <w:t xml:space="preserve"> inovasi sosial</w:t>
      </w:r>
      <w:r w:rsidR="008B5437" w:rsidRPr="00CC4BCA">
        <w:rPr>
          <w:i/>
          <w:iCs/>
          <w:sz w:val="20"/>
          <w:szCs w:val="20"/>
        </w:rPr>
        <w:t xml:space="preserve"> yang</w:t>
      </w:r>
      <w:r w:rsidRPr="00CC4BCA">
        <w:rPr>
          <w:i/>
          <w:iCs/>
          <w:sz w:val="20"/>
          <w:szCs w:val="20"/>
        </w:rPr>
        <w:t xml:space="preserve"> berbasis komunitas </w:t>
      </w:r>
      <w:r w:rsidR="00254A80" w:rsidRPr="00CC4BCA">
        <w:rPr>
          <w:i/>
          <w:iCs/>
          <w:sz w:val="20"/>
          <w:szCs w:val="20"/>
        </w:rPr>
        <w:t>untuk</w:t>
      </w:r>
      <w:r w:rsidRPr="00CC4BCA">
        <w:rPr>
          <w:i/>
          <w:iCs/>
          <w:sz w:val="20"/>
          <w:szCs w:val="20"/>
        </w:rPr>
        <w:t xml:space="preserve"> </w:t>
      </w:r>
      <w:r w:rsidR="00A827FD" w:rsidRPr="00CC4BCA">
        <w:rPr>
          <w:i/>
          <w:iCs/>
          <w:sz w:val="20"/>
          <w:szCs w:val="20"/>
        </w:rPr>
        <w:t xml:space="preserve">memberikan ruang </w:t>
      </w:r>
      <w:r w:rsidRPr="00CC4BCA">
        <w:rPr>
          <w:i/>
          <w:iCs/>
          <w:sz w:val="20"/>
          <w:szCs w:val="20"/>
        </w:rPr>
        <w:t>pembelajaran</w:t>
      </w:r>
      <w:r w:rsidR="00254A80" w:rsidRPr="00CC4BCA">
        <w:rPr>
          <w:i/>
          <w:iCs/>
          <w:sz w:val="20"/>
          <w:szCs w:val="20"/>
        </w:rPr>
        <w:t xml:space="preserve"> alternatif di luar</w:t>
      </w:r>
      <w:r w:rsidR="0008107A" w:rsidRPr="00CC4BCA">
        <w:rPr>
          <w:i/>
          <w:iCs/>
          <w:sz w:val="20"/>
          <w:szCs w:val="20"/>
        </w:rPr>
        <w:t xml:space="preserve"> sekolah</w:t>
      </w:r>
      <w:r w:rsidR="00254A80" w:rsidRPr="00CC4BCA">
        <w:rPr>
          <w:i/>
          <w:iCs/>
          <w:sz w:val="20"/>
          <w:szCs w:val="20"/>
        </w:rPr>
        <w:t xml:space="preserve"> bagi anak-anak</w:t>
      </w:r>
      <w:r w:rsidR="0008107A" w:rsidRPr="00CC4BCA">
        <w:rPr>
          <w:i/>
          <w:iCs/>
          <w:sz w:val="20"/>
          <w:szCs w:val="20"/>
        </w:rPr>
        <w:t xml:space="preserve"> yang terpinggirkan</w:t>
      </w:r>
      <w:r w:rsidRPr="00CC4BCA">
        <w:rPr>
          <w:i/>
          <w:iCs/>
          <w:sz w:val="20"/>
          <w:szCs w:val="20"/>
        </w:rPr>
        <w:t xml:space="preserve">. </w:t>
      </w:r>
      <w:r w:rsidR="00633D39" w:rsidRPr="00CC4BCA">
        <w:rPr>
          <w:i/>
          <w:iCs/>
          <w:sz w:val="20"/>
          <w:szCs w:val="20"/>
        </w:rPr>
        <w:t>Rumah Pintar</w:t>
      </w:r>
      <w:r w:rsidR="001A6489" w:rsidRPr="00CC4BCA">
        <w:rPr>
          <w:i/>
          <w:iCs/>
          <w:sz w:val="20"/>
          <w:szCs w:val="20"/>
        </w:rPr>
        <w:t xml:space="preserve"> YAFSI </w:t>
      </w:r>
      <w:r w:rsidR="00F46FA3" w:rsidRPr="00CC4BCA">
        <w:rPr>
          <w:i/>
          <w:iCs/>
          <w:sz w:val="20"/>
          <w:szCs w:val="20"/>
        </w:rPr>
        <w:t xml:space="preserve">menggunakan </w:t>
      </w:r>
      <w:r w:rsidRPr="00CC4BCA">
        <w:rPr>
          <w:i/>
          <w:iCs/>
          <w:sz w:val="20"/>
          <w:szCs w:val="20"/>
        </w:rPr>
        <w:t>pendekatan</w:t>
      </w:r>
      <w:r w:rsidR="00F46FA3" w:rsidRPr="00CC4BCA">
        <w:rPr>
          <w:i/>
          <w:iCs/>
          <w:sz w:val="20"/>
          <w:szCs w:val="20"/>
        </w:rPr>
        <w:t xml:space="preserve"> berbasis</w:t>
      </w:r>
      <w:r w:rsidRPr="00CC4BCA">
        <w:rPr>
          <w:i/>
          <w:iCs/>
          <w:sz w:val="20"/>
          <w:szCs w:val="20"/>
        </w:rPr>
        <w:t xml:space="preserve"> </w:t>
      </w:r>
      <w:proofErr w:type="spellStart"/>
      <w:r w:rsidRPr="00CC4BCA">
        <w:rPr>
          <w:i/>
          <w:iCs/>
          <w:sz w:val="20"/>
          <w:szCs w:val="20"/>
        </w:rPr>
        <w:t>community</w:t>
      </w:r>
      <w:proofErr w:type="spellEnd"/>
      <w:r w:rsidRPr="00CC4BCA">
        <w:rPr>
          <w:i/>
          <w:iCs/>
          <w:sz w:val="20"/>
          <w:szCs w:val="20"/>
        </w:rPr>
        <w:t xml:space="preserve"> </w:t>
      </w:r>
      <w:proofErr w:type="spellStart"/>
      <w:r w:rsidRPr="00CC4BCA">
        <w:rPr>
          <w:i/>
          <w:iCs/>
          <w:sz w:val="20"/>
          <w:szCs w:val="20"/>
        </w:rPr>
        <w:t>organizing</w:t>
      </w:r>
      <w:proofErr w:type="spellEnd"/>
      <w:r w:rsidRPr="00CC4BCA">
        <w:rPr>
          <w:i/>
          <w:iCs/>
          <w:sz w:val="20"/>
          <w:szCs w:val="20"/>
        </w:rPr>
        <w:t xml:space="preserve"> dan</w:t>
      </w:r>
      <w:r w:rsidR="003B767C" w:rsidRPr="00CC4BCA">
        <w:rPr>
          <w:i/>
          <w:iCs/>
          <w:sz w:val="20"/>
          <w:szCs w:val="20"/>
        </w:rPr>
        <w:t xml:space="preserve"> </w:t>
      </w:r>
      <w:proofErr w:type="spellStart"/>
      <w:r w:rsidR="003B767C" w:rsidRPr="00CC4BCA">
        <w:rPr>
          <w:i/>
          <w:iCs/>
          <w:sz w:val="20"/>
          <w:szCs w:val="20"/>
        </w:rPr>
        <w:t>community</w:t>
      </w:r>
      <w:proofErr w:type="spellEnd"/>
      <w:r w:rsidR="003B767C" w:rsidRPr="00CC4BCA">
        <w:rPr>
          <w:i/>
          <w:iCs/>
          <w:sz w:val="20"/>
          <w:szCs w:val="20"/>
        </w:rPr>
        <w:t xml:space="preserve"> </w:t>
      </w:r>
      <w:proofErr w:type="spellStart"/>
      <w:r w:rsidR="003B767C" w:rsidRPr="00CC4BCA">
        <w:rPr>
          <w:i/>
          <w:iCs/>
          <w:sz w:val="20"/>
          <w:szCs w:val="20"/>
        </w:rPr>
        <w:t>development</w:t>
      </w:r>
      <w:proofErr w:type="spellEnd"/>
      <w:r w:rsidR="008C084D" w:rsidRPr="00CC4BCA">
        <w:rPr>
          <w:i/>
          <w:iCs/>
          <w:sz w:val="20"/>
          <w:szCs w:val="20"/>
        </w:rPr>
        <w:t>, untuk pelibatan masyarakat</w:t>
      </w:r>
      <w:r w:rsidR="00CB0DE0" w:rsidRPr="00CC4BCA">
        <w:rPr>
          <w:i/>
          <w:iCs/>
          <w:sz w:val="20"/>
          <w:szCs w:val="20"/>
        </w:rPr>
        <w:t xml:space="preserve"> Rumah Pintar YAFSI menggunakan</w:t>
      </w:r>
      <w:r w:rsidR="00AE2C61" w:rsidRPr="00CC4BCA">
        <w:rPr>
          <w:i/>
          <w:iCs/>
          <w:sz w:val="20"/>
          <w:szCs w:val="20"/>
        </w:rPr>
        <w:t xml:space="preserve"> metode </w:t>
      </w:r>
      <w:proofErr w:type="spellStart"/>
      <w:r w:rsidRPr="00CC4BCA">
        <w:rPr>
          <w:i/>
          <w:iCs/>
          <w:sz w:val="20"/>
          <w:szCs w:val="20"/>
        </w:rPr>
        <w:t>Appreciative</w:t>
      </w:r>
      <w:proofErr w:type="spellEnd"/>
      <w:r w:rsidRPr="00CC4BCA">
        <w:rPr>
          <w:i/>
          <w:iCs/>
          <w:sz w:val="20"/>
          <w:szCs w:val="20"/>
        </w:rPr>
        <w:t xml:space="preserve"> </w:t>
      </w:r>
      <w:proofErr w:type="spellStart"/>
      <w:r w:rsidRPr="00CC4BCA">
        <w:rPr>
          <w:i/>
          <w:iCs/>
          <w:sz w:val="20"/>
          <w:szCs w:val="20"/>
        </w:rPr>
        <w:t>Community</w:t>
      </w:r>
      <w:proofErr w:type="spellEnd"/>
      <w:r w:rsidRPr="00CC4BCA">
        <w:rPr>
          <w:i/>
          <w:iCs/>
          <w:sz w:val="20"/>
          <w:szCs w:val="20"/>
        </w:rPr>
        <w:t xml:space="preserve"> </w:t>
      </w:r>
      <w:proofErr w:type="spellStart"/>
      <w:r w:rsidRPr="00CC4BCA">
        <w:rPr>
          <w:i/>
          <w:iCs/>
          <w:sz w:val="20"/>
          <w:szCs w:val="20"/>
        </w:rPr>
        <w:t>Mobilization</w:t>
      </w:r>
      <w:proofErr w:type="spellEnd"/>
      <w:r w:rsidRPr="00CC4BCA">
        <w:rPr>
          <w:i/>
          <w:iCs/>
          <w:sz w:val="20"/>
          <w:szCs w:val="20"/>
        </w:rPr>
        <w:t xml:space="preserve"> (ACM), program ini tidak hanya</w:t>
      </w:r>
      <w:r w:rsidR="00AE2C61" w:rsidRPr="00CC4BCA">
        <w:rPr>
          <w:i/>
          <w:iCs/>
          <w:sz w:val="20"/>
          <w:szCs w:val="20"/>
        </w:rPr>
        <w:t xml:space="preserve"> berfokus</w:t>
      </w:r>
      <w:r w:rsidRPr="00CC4BCA">
        <w:rPr>
          <w:i/>
          <w:iCs/>
          <w:sz w:val="20"/>
          <w:szCs w:val="20"/>
        </w:rPr>
        <w:t xml:space="preserve"> pada aspek kognitif</w:t>
      </w:r>
      <w:r w:rsidR="00265880" w:rsidRPr="00CC4BCA">
        <w:rPr>
          <w:i/>
          <w:iCs/>
          <w:sz w:val="20"/>
          <w:szCs w:val="20"/>
        </w:rPr>
        <w:t xml:space="preserve"> saja</w:t>
      </w:r>
      <w:r w:rsidRPr="00CC4BCA">
        <w:rPr>
          <w:i/>
          <w:iCs/>
          <w:sz w:val="20"/>
          <w:szCs w:val="20"/>
        </w:rPr>
        <w:t xml:space="preserve">, tetapi juga </w:t>
      </w:r>
      <w:r w:rsidR="00265880" w:rsidRPr="00CC4BCA">
        <w:rPr>
          <w:i/>
          <w:iCs/>
          <w:sz w:val="20"/>
          <w:szCs w:val="20"/>
        </w:rPr>
        <w:t xml:space="preserve">berfokus pada </w:t>
      </w:r>
      <w:r w:rsidRPr="00CC4BCA">
        <w:rPr>
          <w:i/>
          <w:iCs/>
          <w:sz w:val="20"/>
          <w:szCs w:val="20"/>
        </w:rPr>
        <w:t>penguatan karakter dan pemberdayaan komunitas. Penelitian ini bertujuan untuk meng</w:t>
      </w:r>
      <w:r w:rsidR="00474EB0" w:rsidRPr="00CC4BCA">
        <w:rPr>
          <w:i/>
          <w:iCs/>
          <w:sz w:val="20"/>
          <w:szCs w:val="20"/>
        </w:rPr>
        <w:t>etahui</w:t>
      </w:r>
      <w:r w:rsidR="00656A0F" w:rsidRPr="00CC4BCA">
        <w:rPr>
          <w:i/>
          <w:iCs/>
          <w:sz w:val="20"/>
          <w:szCs w:val="20"/>
        </w:rPr>
        <w:t xml:space="preserve"> dan </w:t>
      </w:r>
      <w:proofErr w:type="spellStart"/>
      <w:r w:rsidR="00656A0F" w:rsidRPr="00CC4BCA">
        <w:rPr>
          <w:i/>
          <w:iCs/>
          <w:sz w:val="20"/>
          <w:szCs w:val="20"/>
        </w:rPr>
        <w:t>medeskripsikan</w:t>
      </w:r>
      <w:proofErr w:type="spellEnd"/>
      <w:r w:rsidRPr="00CC4BCA">
        <w:rPr>
          <w:i/>
          <w:iCs/>
          <w:sz w:val="20"/>
          <w:szCs w:val="20"/>
        </w:rPr>
        <w:t xml:space="preserve"> peran</w:t>
      </w:r>
      <w:r w:rsidR="00070CEC" w:rsidRPr="00CC4BCA">
        <w:rPr>
          <w:i/>
          <w:iCs/>
          <w:sz w:val="20"/>
          <w:szCs w:val="20"/>
        </w:rPr>
        <w:t xml:space="preserve"> dari</w:t>
      </w:r>
      <w:r w:rsidR="00474EB0" w:rsidRPr="00CC4BCA">
        <w:rPr>
          <w:i/>
          <w:iCs/>
          <w:sz w:val="20"/>
          <w:szCs w:val="20"/>
        </w:rPr>
        <w:t xml:space="preserve"> pekerja sosial </w:t>
      </w:r>
      <w:r w:rsidR="00D50164" w:rsidRPr="00CC4BCA">
        <w:rPr>
          <w:i/>
          <w:iCs/>
          <w:sz w:val="20"/>
          <w:szCs w:val="20"/>
        </w:rPr>
        <w:t>di</w:t>
      </w:r>
      <w:r w:rsidRPr="00CC4BCA">
        <w:rPr>
          <w:i/>
          <w:iCs/>
          <w:sz w:val="20"/>
          <w:szCs w:val="20"/>
        </w:rPr>
        <w:t xml:space="preserve"> Rumah Pintar YAFSI</w:t>
      </w:r>
      <w:r w:rsidR="00D50164" w:rsidRPr="00CC4BCA">
        <w:rPr>
          <w:i/>
          <w:iCs/>
          <w:sz w:val="20"/>
          <w:szCs w:val="20"/>
        </w:rPr>
        <w:t>, Sumatera Utara</w:t>
      </w:r>
      <w:r w:rsidRPr="00CC4BCA">
        <w:rPr>
          <w:i/>
          <w:iCs/>
          <w:sz w:val="20"/>
          <w:szCs w:val="20"/>
        </w:rPr>
        <w:t xml:space="preserve">. </w:t>
      </w:r>
      <w:r w:rsidR="008442EE" w:rsidRPr="00CC4BCA">
        <w:rPr>
          <w:i/>
          <w:iCs/>
          <w:sz w:val="20"/>
          <w:szCs w:val="20"/>
        </w:rPr>
        <w:t>Pendekatan kualitatif d</w:t>
      </w:r>
      <w:r w:rsidR="00F044CF" w:rsidRPr="00CC4BCA">
        <w:rPr>
          <w:i/>
          <w:iCs/>
          <w:sz w:val="20"/>
          <w:szCs w:val="20"/>
        </w:rPr>
        <w:t xml:space="preserve">engan metode </w:t>
      </w:r>
      <w:r w:rsidR="008442EE" w:rsidRPr="00CC4BCA">
        <w:rPr>
          <w:i/>
          <w:iCs/>
          <w:sz w:val="20"/>
          <w:szCs w:val="20"/>
        </w:rPr>
        <w:t>desk</w:t>
      </w:r>
      <w:r w:rsidR="00F044CF" w:rsidRPr="00CC4BCA">
        <w:rPr>
          <w:i/>
          <w:iCs/>
          <w:sz w:val="20"/>
          <w:szCs w:val="20"/>
        </w:rPr>
        <w:t>r</w:t>
      </w:r>
      <w:r w:rsidR="008442EE" w:rsidRPr="00CC4BCA">
        <w:rPr>
          <w:i/>
          <w:iCs/>
          <w:sz w:val="20"/>
          <w:szCs w:val="20"/>
        </w:rPr>
        <w:t>iptif</w:t>
      </w:r>
      <w:r w:rsidR="00F044CF" w:rsidRPr="00CC4BCA">
        <w:rPr>
          <w:i/>
          <w:iCs/>
          <w:sz w:val="20"/>
          <w:szCs w:val="20"/>
        </w:rPr>
        <w:t xml:space="preserve"> digunakan untuk</w:t>
      </w:r>
      <w:r w:rsidR="0073765E" w:rsidRPr="00CC4BCA">
        <w:rPr>
          <w:i/>
          <w:iCs/>
          <w:sz w:val="20"/>
          <w:szCs w:val="20"/>
        </w:rPr>
        <w:t xml:space="preserve"> memahami </w:t>
      </w:r>
      <w:r w:rsidR="00902348" w:rsidRPr="00CC4BCA">
        <w:rPr>
          <w:i/>
          <w:iCs/>
          <w:sz w:val="20"/>
          <w:szCs w:val="20"/>
        </w:rPr>
        <w:t xml:space="preserve">proses </w:t>
      </w:r>
      <w:r w:rsidR="000B6506" w:rsidRPr="00CC4BCA">
        <w:rPr>
          <w:i/>
          <w:iCs/>
          <w:sz w:val="20"/>
          <w:szCs w:val="20"/>
        </w:rPr>
        <w:t>alur masuk</w:t>
      </w:r>
      <w:r w:rsidR="00902348" w:rsidRPr="00CC4BCA">
        <w:rPr>
          <w:i/>
          <w:iCs/>
          <w:sz w:val="20"/>
          <w:szCs w:val="20"/>
        </w:rPr>
        <w:t xml:space="preserve"> dan </w:t>
      </w:r>
      <w:r w:rsidR="0073765E" w:rsidRPr="00CC4BCA">
        <w:rPr>
          <w:i/>
          <w:iCs/>
          <w:sz w:val="20"/>
          <w:szCs w:val="20"/>
        </w:rPr>
        <w:t>peran pekerja sosial</w:t>
      </w:r>
      <w:r w:rsidR="008442EE" w:rsidRPr="00CC4BCA">
        <w:rPr>
          <w:i/>
          <w:iCs/>
          <w:sz w:val="20"/>
          <w:szCs w:val="20"/>
        </w:rPr>
        <w:t>.</w:t>
      </w:r>
      <w:r w:rsidR="00902348" w:rsidRPr="00CC4BCA">
        <w:rPr>
          <w:i/>
          <w:iCs/>
          <w:sz w:val="20"/>
          <w:szCs w:val="20"/>
        </w:rPr>
        <w:t xml:space="preserve"> </w:t>
      </w:r>
      <w:r w:rsidRPr="00CC4BCA">
        <w:rPr>
          <w:i/>
          <w:iCs/>
          <w:sz w:val="20"/>
          <w:szCs w:val="20"/>
        </w:rPr>
        <w:t xml:space="preserve">Hasil </w:t>
      </w:r>
      <w:r w:rsidR="00644E01" w:rsidRPr="00CC4BCA">
        <w:rPr>
          <w:i/>
          <w:iCs/>
          <w:sz w:val="20"/>
          <w:szCs w:val="20"/>
        </w:rPr>
        <w:t>penelitian</w:t>
      </w:r>
      <w:r w:rsidRPr="00CC4BCA">
        <w:rPr>
          <w:i/>
          <w:iCs/>
          <w:sz w:val="20"/>
          <w:szCs w:val="20"/>
        </w:rPr>
        <w:t xml:space="preserve"> menunjukkan bahwa pe</w:t>
      </w:r>
      <w:r w:rsidR="00FF4FA9" w:rsidRPr="00CC4BCA">
        <w:rPr>
          <w:i/>
          <w:iCs/>
          <w:sz w:val="20"/>
          <w:szCs w:val="20"/>
        </w:rPr>
        <w:t xml:space="preserve">ran pekerja sosial </w:t>
      </w:r>
      <w:proofErr w:type="spellStart"/>
      <w:r w:rsidR="00FF4FA9" w:rsidRPr="00CC4BCA">
        <w:rPr>
          <w:i/>
          <w:iCs/>
          <w:sz w:val="20"/>
          <w:szCs w:val="20"/>
        </w:rPr>
        <w:t>disini</w:t>
      </w:r>
      <w:proofErr w:type="spellEnd"/>
      <w:r w:rsidR="001B3EB0" w:rsidRPr="00CC4BCA">
        <w:rPr>
          <w:i/>
          <w:iCs/>
          <w:sz w:val="20"/>
          <w:szCs w:val="20"/>
        </w:rPr>
        <w:t xml:space="preserve"> sebagai pendidik sebaya</w:t>
      </w:r>
      <w:r w:rsidR="00644E01" w:rsidRPr="00CC4BCA">
        <w:rPr>
          <w:i/>
          <w:iCs/>
          <w:sz w:val="20"/>
          <w:szCs w:val="20"/>
        </w:rPr>
        <w:t xml:space="preserve"> berjalan dengan</w:t>
      </w:r>
      <w:r w:rsidR="005403B5" w:rsidRPr="00CC4BCA">
        <w:rPr>
          <w:i/>
          <w:iCs/>
          <w:sz w:val="20"/>
          <w:szCs w:val="20"/>
        </w:rPr>
        <w:t xml:space="preserve"> baik dan dilakukan secara sistematis</w:t>
      </w:r>
      <w:r w:rsidR="005F3386">
        <w:rPr>
          <w:i/>
          <w:iCs/>
          <w:sz w:val="20"/>
          <w:szCs w:val="20"/>
        </w:rPr>
        <w:t>.</w:t>
      </w:r>
      <w:r w:rsidR="00F4733C" w:rsidRPr="00CC4BCA">
        <w:rPr>
          <w:i/>
          <w:iCs/>
          <w:sz w:val="20"/>
          <w:szCs w:val="20"/>
        </w:rPr>
        <w:t xml:space="preserve"> </w:t>
      </w:r>
      <w:r w:rsidR="005F3386">
        <w:rPr>
          <w:i/>
          <w:iCs/>
          <w:sz w:val="20"/>
          <w:szCs w:val="20"/>
        </w:rPr>
        <w:t>D</w:t>
      </w:r>
      <w:r w:rsidR="00C16BFB" w:rsidRPr="00CC4BCA">
        <w:rPr>
          <w:i/>
          <w:iCs/>
          <w:sz w:val="20"/>
          <w:szCs w:val="20"/>
        </w:rPr>
        <w:t>alam</w:t>
      </w:r>
      <w:r w:rsidR="00F4733C" w:rsidRPr="00CC4BCA">
        <w:rPr>
          <w:i/>
          <w:iCs/>
          <w:sz w:val="20"/>
          <w:szCs w:val="20"/>
        </w:rPr>
        <w:t xml:space="preserve"> menangani klien</w:t>
      </w:r>
      <w:r w:rsidR="005F3386">
        <w:rPr>
          <w:i/>
          <w:iCs/>
          <w:sz w:val="20"/>
          <w:szCs w:val="20"/>
        </w:rPr>
        <w:t>,</w:t>
      </w:r>
      <w:r w:rsidR="00DE7921" w:rsidRPr="00CC4BCA">
        <w:rPr>
          <w:i/>
          <w:iCs/>
          <w:sz w:val="20"/>
          <w:szCs w:val="20"/>
        </w:rPr>
        <w:t xml:space="preserve"> </w:t>
      </w:r>
      <w:r w:rsidR="00C16BFB" w:rsidRPr="00CC4BCA">
        <w:rPr>
          <w:i/>
          <w:iCs/>
          <w:sz w:val="20"/>
          <w:szCs w:val="20"/>
        </w:rPr>
        <w:t>pekerja sosial</w:t>
      </w:r>
      <w:r w:rsidR="009E58B2" w:rsidRPr="00CC4BCA">
        <w:rPr>
          <w:i/>
          <w:iCs/>
          <w:sz w:val="20"/>
          <w:szCs w:val="20"/>
        </w:rPr>
        <w:t xml:space="preserve"> juga </w:t>
      </w:r>
      <w:r w:rsidR="00DE7921" w:rsidRPr="00CC4BCA">
        <w:rPr>
          <w:i/>
          <w:iCs/>
          <w:sz w:val="20"/>
          <w:szCs w:val="20"/>
        </w:rPr>
        <w:t>berkolaborasi</w:t>
      </w:r>
      <w:r w:rsidR="009E58B2" w:rsidRPr="00CC4BCA">
        <w:rPr>
          <w:i/>
          <w:iCs/>
          <w:sz w:val="20"/>
          <w:szCs w:val="20"/>
        </w:rPr>
        <w:t xml:space="preserve"> dengan beberapa </w:t>
      </w:r>
      <w:proofErr w:type="spellStart"/>
      <w:r w:rsidR="009E58B2" w:rsidRPr="00CC4BCA">
        <w:rPr>
          <w:i/>
          <w:iCs/>
          <w:sz w:val="20"/>
          <w:szCs w:val="20"/>
        </w:rPr>
        <w:t>stakeholder</w:t>
      </w:r>
      <w:proofErr w:type="spellEnd"/>
      <w:r w:rsidR="009E58B2" w:rsidRPr="00CC4BCA">
        <w:rPr>
          <w:i/>
          <w:iCs/>
          <w:sz w:val="20"/>
          <w:szCs w:val="20"/>
        </w:rPr>
        <w:t xml:space="preserve"> yang ada</w:t>
      </w:r>
      <w:r w:rsidRPr="00CC4BCA">
        <w:rPr>
          <w:i/>
          <w:iCs/>
          <w:sz w:val="20"/>
          <w:szCs w:val="20"/>
        </w:rPr>
        <w:t>. Temuan ini menunjukkan bahwa inovasi sosial semacam Rumah Pintar</w:t>
      </w:r>
      <w:r w:rsidR="004730F6" w:rsidRPr="00CC4BCA">
        <w:rPr>
          <w:i/>
          <w:iCs/>
          <w:sz w:val="20"/>
          <w:szCs w:val="20"/>
        </w:rPr>
        <w:t>,</w:t>
      </w:r>
      <w:r w:rsidR="00F449AD" w:rsidRPr="00CC4BCA">
        <w:rPr>
          <w:i/>
          <w:iCs/>
          <w:sz w:val="20"/>
          <w:szCs w:val="20"/>
        </w:rPr>
        <w:t xml:space="preserve"> melakukan </w:t>
      </w:r>
      <w:r w:rsidR="00534F1A" w:rsidRPr="00CC4BCA">
        <w:rPr>
          <w:i/>
          <w:iCs/>
          <w:sz w:val="20"/>
          <w:szCs w:val="20"/>
        </w:rPr>
        <w:t>pendekatan yang humanis</w:t>
      </w:r>
      <w:r w:rsidR="00974E14" w:rsidRPr="00CC4BCA">
        <w:rPr>
          <w:i/>
          <w:iCs/>
          <w:sz w:val="20"/>
          <w:szCs w:val="20"/>
        </w:rPr>
        <w:t>,</w:t>
      </w:r>
      <w:r w:rsidR="004730F6" w:rsidRPr="00CC4BCA">
        <w:rPr>
          <w:i/>
          <w:iCs/>
          <w:sz w:val="20"/>
          <w:szCs w:val="20"/>
        </w:rPr>
        <w:t xml:space="preserve"> dan melibatkan elemen masyarakat</w:t>
      </w:r>
      <w:r w:rsidR="00974E14" w:rsidRPr="00CC4BCA">
        <w:rPr>
          <w:i/>
          <w:iCs/>
          <w:sz w:val="20"/>
          <w:szCs w:val="20"/>
        </w:rPr>
        <w:t xml:space="preserve"> </w:t>
      </w:r>
      <w:r w:rsidR="00F449AD" w:rsidRPr="00CC4BCA">
        <w:rPr>
          <w:i/>
          <w:iCs/>
          <w:sz w:val="20"/>
          <w:szCs w:val="20"/>
        </w:rPr>
        <w:t>dapat menjadi solusi efektif dalam mengatasi ketimpangan pendidikan di wilayah perkotaan</w:t>
      </w:r>
      <w:r w:rsidR="0042701F" w:rsidRPr="00CC4BCA">
        <w:rPr>
          <w:i/>
          <w:iCs/>
          <w:sz w:val="20"/>
          <w:szCs w:val="20"/>
        </w:rPr>
        <w:t xml:space="preserve">, </w:t>
      </w:r>
      <w:r w:rsidR="00974E14" w:rsidRPr="00CC4BCA">
        <w:rPr>
          <w:i/>
          <w:iCs/>
          <w:sz w:val="20"/>
          <w:szCs w:val="20"/>
        </w:rPr>
        <w:t xml:space="preserve">serta memberikan kontribusi </w:t>
      </w:r>
      <w:r w:rsidR="0042701F" w:rsidRPr="00CC4BCA">
        <w:rPr>
          <w:i/>
          <w:iCs/>
          <w:sz w:val="20"/>
          <w:szCs w:val="20"/>
        </w:rPr>
        <w:t>positif</w:t>
      </w:r>
      <w:r w:rsidR="0037009E" w:rsidRPr="00CC4BCA">
        <w:rPr>
          <w:i/>
          <w:iCs/>
          <w:sz w:val="20"/>
          <w:szCs w:val="20"/>
        </w:rPr>
        <w:t xml:space="preserve"> </w:t>
      </w:r>
      <w:r w:rsidR="00974E14" w:rsidRPr="00CC4BCA">
        <w:rPr>
          <w:i/>
          <w:iCs/>
          <w:sz w:val="20"/>
          <w:szCs w:val="20"/>
        </w:rPr>
        <w:t>terhadap</w:t>
      </w:r>
      <w:r w:rsidR="0037009E" w:rsidRPr="00CC4BCA">
        <w:rPr>
          <w:i/>
          <w:iCs/>
          <w:sz w:val="20"/>
          <w:szCs w:val="20"/>
        </w:rPr>
        <w:t xml:space="preserve"> pekerja sosial</w:t>
      </w:r>
      <w:r w:rsidRPr="00CC4BCA">
        <w:rPr>
          <w:i/>
          <w:iCs/>
          <w:sz w:val="20"/>
          <w:szCs w:val="20"/>
        </w:rPr>
        <w:t xml:space="preserve"> </w:t>
      </w:r>
      <w:r w:rsidR="00C61313" w:rsidRPr="00CC4BCA">
        <w:rPr>
          <w:i/>
          <w:iCs/>
          <w:sz w:val="20"/>
          <w:szCs w:val="20"/>
        </w:rPr>
        <w:t>yang</w:t>
      </w:r>
      <w:r w:rsidR="00FA0E49" w:rsidRPr="00CC4BCA">
        <w:rPr>
          <w:i/>
          <w:iCs/>
          <w:sz w:val="20"/>
          <w:szCs w:val="20"/>
        </w:rPr>
        <w:t xml:space="preserve"> menjadi pendidik sebaya</w:t>
      </w:r>
      <w:r w:rsidRPr="00CC4BCA">
        <w:rPr>
          <w:i/>
          <w:iCs/>
          <w:sz w:val="20"/>
          <w:szCs w:val="20"/>
        </w:rPr>
        <w:t>.</w:t>
      </w:r>
    </w:p>
    <w:p w14:paraId="4F2D0366" w14:textId="5952411A" w:rsidR="008842D5" w:rsidRPr="00AB1816" w:rsidRDefault="00AB1816" w:rsidP="00B80ED3">
      <w:pPr>
        <w:spacing w:after="0" w:line="240" w:lineRule="auto"/>
        <w:rPr>
          <w:rFonts w:asciiTheme="majorBidi" w:hAnsiTheme="majorBidi" w:cstheme="majorBidi"/>
          <w:i/>
          <w:iCs/>
          <w:sz w:val="20"/>
          <w:szCs w:val="20"/>
          <w:lang w:val="id"/>
        </w:rPr>
      </w:pPr>
      <w:r w:rsidRPr="00AB1816">
        <w:rPr>
          <w:rFonts w:asciiTheme="majorBidi" w:hAnsiTheme="majorBidi" w:cstheme="majorBidi"/>
          <w:b/>
          <w:bCs/>
          <w:i/>
          <w:iCs/>
          <w:sz w:val="20"/>
          <w:szCs w:val="20"/>
          <w:lang w:val="id"/>
        </w:rPr>
        <w:t>KATA KUNCI:</w:t>
      </w:r>
      <w:r w:rsidRPr="00AB1816">
        <w:rPr>
          <w:rFonts w:asciiTheme="majorBidi" w:hAnsiTheme="majorBidi" w:cstheme="majorBidi"/>
          <w:i/>
          <w:iCs/>
          <w:sz w:val="20"/>
          <w:szCs w:val="20"/>
          <w:lang w:val="id"/>
        </w:rPr>
        <w:t xml:space="preserve"> </w:t>
      </w:r>
      <w:r w:rsidR="008842D5" w:rsidRPr="00AB1816">
        <w:rPr>
          <w:rFonts w:asciiTheme="majorBidi" w:hAnsiTheme="majorBidi" w:cstheme="majorBidi"/>
          <w:i/>
          <w:iCs/>
          <w:sz w:val="20"/>
          <w:szCs w:val="20"/>
          <w:lang w:val="id"/>
        </w:rPr>
        <w:t>inovasi sosial, pemberdayaan komunitas, pekerja sosial, Rumah Pintar YAFSI.</w:t>
      </w:r>
    </w:p>
    <w:p w14:paraId="18A57DD7" w14:textId="77777777" w:rsidR="00871B5A" w:rsidRPr="00AB1816" w:rsidRDefault="00871B5A" w:rsidP="008842D5">
      <w:pPr>
        <w:rPr>
          <w:rFonts w:asciiTheme="majorBidi" w:hAnsiTheme="majorBidi" w:cstheme="majorBidi"/>
          <w:b/>
          <w:bCs/>
          <w:i/>
          <w:iCs/>
          <w:sz w:val="20"/>
          <w:szCs w:val="20"/>
          <w:lang w:val="id"/>
        </w:rPr>
      </w:pPr>
    </w:p>
    <w:p w14:paraId="6E9A54CA" w14:textId="239CE7A0" w:rsidR="00871B5A" w:rsidRPr="00BC678E" w:rsidRDefault="00B80ED3" w:rsidP="00871B5A">
      <w:pPr>
        <w:jc w:val="center"/>
        <w:rPr>
          <w:rFonts w:asciiTheme="majorBidi" w:hAnsiTheme="majorBidi" w:cstheme="majorBidi"/>
          <w:b/>
          <w:bCs/>
          <w:i/>
          <w:iCs/>
          <w:sz w:val="20"/>
          <w:szCs w:val="20"/>
        </w:rPr>
      </w:pPr>
      <w:r w:rsidRPr="00BC678E">
        <w:rPr>
          <w:rFonts w:asciiTheme="majorBidi" w:hAnsiTheme="majorBidi" w:cstheme="majorBidi"/>
          <w:b/>
          <w:bCs/>
          <w:i/>
          <w:iCs/>
          <w:sz w:val="20"/>
          <w:szCs w:val="20"/>
        </w:rPr>
        <w:t>ABSTRACT</w:t>
      </w:r>
    </w:p>
    <w:p w14:paraId="18EF2777" w14:textId="5AB3E478" w:rsidR="009F31BE" w:rsidRPr="00CC4BCA" w:rsidRDefault="009F31BE" w:rsidP="004D435D">
      <w:pPr>
        <w:pStyle w:val="BodyText"/>
        <w:rPr>
          <w:i/>
          <w:iCs/>
          <w:sz w:val="20"/>
          <w:szCs w:val="20"/>
        </w:rPr>
      </w:pPr>
      <w:r w:rsidRPr="00CC4BCA">
        <w:rPr>
          <w:i/>
          <w:iCs/>
          <w:sz w:val="20"/>
          <w:szCs w:val="20"/>
        </w:rPr>
        <w:t xml:space="preserve">The </w:t>
      </w:r>
      <w:proofErr w:type="spellStart"/>
      <w:r w:rsidRPr="00CC4BCA">
        <w:rPr>
          <w:i/>
          <w:iCs/>
          <w:sz w:val="20"/>
          <w:szCs w:val="20"/>
        </w:rPr>
        <w:t>disparity</w:t>
      </w:r>
      <w:proofErr w:type="spellEnd"/>
      <w:r w:rsidRPr="00CC4BCA">
        <w:rPr>
          <w:i/>
          <w:iCs/>
          <w:sz w:val="20"/>
          <w:szCs w:val="20"/>
        </w:rPr>
        <w:t xml:space="preserve"> in </w:t>
      </w:r>
      <w:proofErr w:type="spellStart"/>
      <w:r w:rsidRPr="00CC4BCA">
        <w:rPr>
          <w:i/>
          <w:iCs/>
          <w:sz w:val="20"/>
          <w:szCs w:val="20"/>
        </w:rPr>
        <w:t>access</w:t>
      </w:r>
      <w:proofErr w:type="spellEnd"/>
      <w:r w:rsidRPr="00CC4BCA">
        <w:rPr>
          <w:i/>
          <w:iCs/>
          <w:sz w:val="20"/>
          <w:szCs w:val="20"/>
        </w:rPr>
        <w:t xml:space="preserve"> </w:t>
      </w:r>
      <w:proofErr w:type="spellStart"/>
      <w:r w:rsidRPr="00CC4BCA">
        <w:rPr>
          <w:i/>
          <w:iCs/>
          <w:sz w:val="20"/>
          <w:szCs w:val="20"/>
        </w:rPr>
        <w:t>to</w:t>
      </w:r>
      <w:proofErr w:type="spellEnd"/>
      <w:r w:rsidRPr="00CC4BCA">
        <w:rPr>
          <w:i/>
          <w:iCs/>
          <w:sz w:val="20"/>
          <w:szCs w:val="20"/>
        </w:rPr>
        <w:t xml:space="preserve"> </w:t>
      </w:r>
      <w:proofErr w:type="spellStart"/>
      <w:r w:rsidRPr="00CC4BCA">
        <w:rPr>
          <w:i/>
          <w:iCs/>
          <w:sz w:val="20"/>
          <w:szCs w:val="20"/>
        </w:rPr>
        <w:t>education</w:t>
      </w:r>
      <w:proofErr w:type="spellEnd"/>
      <w:r w:rsidRPr="00CC4BCA">
        <w:rPr>
          <w:i/>
          <w:iCs/>
          <w:sz w:val="20"/>
          <w:szCs w:val="20"/>
        </w:rPr>
        <w:t xml:space="preserve"> </w:t>
      </w:r>
      <w:proofErr w:type="spellStart"/>
      <w:r w:rsidRPr="00CC4BCA">
        <w:rPr>
          <w:i/>
          <w:iCs/>
          <w:sz w:val="20"/>
          <w:szCs w:val="20"/>
        </w:rPr>
        <w:t>is</w:t>
      </w:r>
      <w:proofErr w:type="spellEnd"/>
      <w:r w:rsidRPr="00CC4BCA">
        <w:rPr>
          <w:i/>
          <w:iCs/>
          <w:sz w:val="20"/>
          <w:szCs w:val="20"/>
        </w:rPr>
        <w:t xml:space="preserve"> </w:t>
      </w:r>
      <w:proofErr w:type="spellStart"/>
      <w:r w:rsidRPr="00CC4BCA">
        <w:rPr>
          <w:i/>
          <w:iCs/>
          <w:sz w:val="20"/>
          <w:szCs w:val="20"/>
        </w:rPr>
        <w:t>still</w:t>
      </w:r>
      <w:proofErr w:type="spellEnd"/>
      <w:r w:rsidRPr="00CC4BCA">
        <w:rPr>
          <w:i/>
          <w:iCs/>
          <w:sz w:val="20"/>
          <w:szCs w:val="20"/>
        </w:rPr>
        <w:t xml:space="preserve"> </w:t>
      </w:r>
      <w:proofErr w:type="spellStart"/>
      <w:r w:rsidRPr="00CC4BCA">
        <w:rPr>
          <w:i/>
          <w:iCs/>
          <w:sz w:val="20"/>
          <w:szCs w:val="20"/>
        </w:rPr>
        <w:t>very</w:t>
      </w:r>
      <w:proofErr w:type="spellEnd"/>
      <w:r w:rsidRPr="00CC4BCA">
        <w:rPr>
          <w:i/>
          <w:iCs/>
          <w:sz w:val="20"/>
          <w:szCs w:val="20"/>
        </w:rPr>
        <w:t xml:space="preserve"> </w:t>
      </w:r>
      <w:proofErr w:type="spellStart"/>
      <w:r w:rsidRPr="00CC4BCA">
        <w:rPr>
          <w:i/>
          <w:iCs/>
          <w:sz w:val="20"/>
          <w:szCs w:val="20"/>
        </w:rPr>
        <w:t>evident</w:t>
      </w:r>
      <w:proofErr w:type="spellEnd"/>
      <w:r w:rsidRPr="00CC4BCA">
        <w:rPr>
          <w:i/>
          <w:iCs/>
          <w:sz w:val="20"/>
          <w:szCs w:val="20"/>
        </w:rPr>
        <w:t xml:space="preserve">, </w:t>
      </w:r>
      <w:proofErr w:type="spellStart"/>
      <w:r w:rsidRPr="00CC4BCA">
        <w:rPr>
          <w:i/>
          <w:iCs/>
          <w:sz w:val="20"/>
          <w:szCs w:val="20"/>
        </w:rPr>
        <w:t>especially</w:t>
      </w:r>
      <w:proofErr w:type="spellEnd"/>
      <w:r w:rsidRPr="00CC4BCA">
        <w:rPr>
          <w:i/>
          <w:iCs/>
          <w:sz w:val="20"/>
          <w:szCs w:val="20"/>
        </w:rPr>
        <w:t xml:space="preserve"> </w:t>
      </w:r>
      <w:proofErr w:type="spellStart"/>
      <w:r w:rsidRPr="00CC4BCA">
        <w:rPr>
          <w:i/>
          <w:iCs/>
          <w:sz w:val="20"/>
          <w:szCs w:val="20"/>
        </w:rPr>
        <w:t>for</w:t>
      </w:r>
      <w:proofErr w:type="spellEnd"/>
      <w:r w:rsidRPr="00CC4BCA">
        <w:rPr>
          <w:i/>
          <w:iCs/>
          <w:sz w:val="20"/>
          <w:szCs w:val="20"/>
        </w:rPr>
        <w:t xml:space="preserve"> </w:t>
      </w:r>
      <w:proofErr w:type="spellStart"/>
      <w:r w:rsidRPr="00CC4BCA">
        <w:rPr>
          <w:i/>
          <w:iCs/>
          <w:sz w:val="20"/>
          <w:szCs w:val="20"/>
        </w:rPr>
        <w:t>communities</w:t>
      </w:r>
      <w:proofErr w:type="spellEnd"/>
      <w:r w:rsidRPr="00CC4BCA">
        <w:rPr>
          <w:i/>
          <w:iCs/>
          <w:sz w:val="20"/>
          <w:szCs w:val="20"/>
        </w:rPr>
        <w:t xml:space="preserve"> in </w:t>
      </w:r>
      <w:proofErr w:type="spellStart"/>
      <w:r w:rsidRPr="00CC4BCA">
        <w:rPr>
          <w:i/>
          <w:iCs/>
          <w:sz w:val="20"/>
          <w:szCs w:val="20"/>
        </w:rPr>
        <w:t>densely</w:t>
      </w:r>
      <w:proofErr w:type="spellEnd"/>
      <w:r w:rsidRPr="00CC4BCA">
        <w:rPr>
          <w:i/>
          <w:iCs/>
          <w:sz w:val="20"/>
          <w:szCs w:val="20"/>
        </w:rPr>
        <w:t xml:space="preserve"> </w:t>
      </w:r>
      <w:proofErr w:type="spellStart"/>
      <w:r w:rsidRPr="00CC4BCA">
        <w:rPr>
          <w:i/>
          <w:iCs/>
          <w:sz w:val="20"/>
          <w:szCs w:val="20"/>
        </w:rPr>
        <w:t>populated</w:t>
      </w:r>
      <w:proofErr w:type="spellEnd"/>
      <w:r w:rsidRPr="00CC4BCA">
        <w:rPr>
          <w:i/>
          <w:iCs/>
          <w:sz w:val="20"/>
          <w:szCs w:val="20"/>
        </w:rPr>
        <w:t xml:space="preserve"> </w:t>
      </w:r>
      <w:proofErr w:type="spellStart"/>
      <w:r w:rsidRPr="00CC4BCA">
        <w:rPr>
          <w:i/>
          <w:iCs/>
          <w:sz w:val="20"/>
          <w:szCs w:val="20"/>
        </w:rPr>
        <w:t>areas</w:t>
      </w:r>
      <w:proofErr w:type="spellEnd"/>
      <w:r w:rsidRPr="00CC4BCA">
        <w:rPr>
          <w:i/>
          <w:iCs/>
          <w:sz w:val="20"/>
          <w:szCs w:val="20"/>
        </w:rPr>
        <w:t xml:space="preserve"> </w:t>
      </w:r>
      <w:proofErr w:type="spellStart"/>
      <w:r w:rsidRPr="00CC4BCA">
        <w:rPr>
          <w:i/>
          <w:iCs/>
          <w:sz w:val="20"/>
          <w:szCs w:val="20"/>
        </w:rPr>
        <w:t>such</w:t>
      </w:r>
      <w:proofErr w:type="spellEnd"/>
      <w:r w:rsidRPr="00CC4BCA">
        <w:rPr>
          <w:i/>
          <w:iCs/>
          <w:sz w:val="20"/>
          <w:szCs w:val="20"/>
        </w:rPr>
        <w:t xml:space="preserve"> as Medan </w:t>
      </w:r>
      <w:proofErr w:type="spellStart"/>
      <w:r w:rsidRPr="00CC4BCA">
        <w:rPr>
          <w:i/>
          <w:iCs/>
          <w:sz w:val="20"/>
          <w:szCs w:val="20"/>
        </w:rPr>
        <w:t>Amplas</w:t>
      </w:r>
      <w:proofErr w:type="spellEnd"/>
      <w:r w:rsidRPr="00CC4BCA">
        <w:rPr>
          <w:i/>
          <w:iCs/>
          <w:sz w:val="20"/>
          <w:szCs w:val="20"/>
        </w:rPr>
        <w:t xml:space="preserve">, Medan City. </w:t>
      </w:r>
      <w:proofErr w:type="spellStart"/>
      <w:r w:rsidRPr="00CC4BCA">
        <w:rPr>
          <w:i/>
          <w:iCs/>
          <w:sz w:val="20"/>
          <w:szCs w:val="20"/>
        </w:rPr>
        <w:t>This</w:t>
      </w:r>
      <w:proofErr w:type="spellEnd"/>
      <w:r w:rsidRPr="00CC4BCA">
        <w:rPr>
          <w:i/>
          <w:iCs/>
          <w:sz w:val="20"/>
          <w:szCs w:val="20"/>
        </w:rPr>
        <w:t xml:space="preserve"> </w:t>
      </w:r>
      <w:proofErr w:type="spellStart"/>
      <w:r w:rsidRPr="00CC4BCA">
        <w:rPr>
          <w:i/>
          <w:iCs/>
          <w:sz w:val="20"/>
          <w:szCs w:val="20"/>
        </w:rPr>
        <w:t>educational</w:t>
      </w:r>
      <w:proofErr w:type="spellEnd"/>
      <w:r w:rsidRPr="00CC4BCA">
        <w:rPr>
          <w:i/>
          <w:iCs/>
          <w:sz w:val="20"/>
          <w:szCs w:val="20"/>
        </w:rPr>
        <w:t xml:space="preserve"> </w:t>
      </w:r>
      <w:proofErr w:type="spellStart"/>
      <w:r w:rsidRPr="00CC4BCA">
        <w:rPr>
          <w:i/>
          <w:iCs/>
          <w:sz w:val="20"/>
          <w:szCs w:val="20"/>
        </w:rPr>
        <w:t>disparity</w:t>
      </w:r>
      <w:proofErr w:type="spellEnd"/>
      <w:r w:rsidRPr="00CC4BCA">
        <w:rPr>
          <w:i/>
          <w:iCs/>
          <w:sz w:val="20"/>
          <w:szCs w:val="20"/>
        </w:rPr>
        <w:t xml:space="preserve"> </w:t>
      </w:r>
      <w:proofErr w:type="spellStart"/>
      <w:r w:rsidRPr="00CC4BCA">
        <w:rPr>
          <w:i/>
          <w:iCs/>
          <w:sz w:val="20"/>
          <w:szCs w:val="20"/>
        </w:rPr>
        <w:t>is</w:t>
      </w:r>
      <w:proofErr w:type="spellEnd"/>
      <w:r w:rsidRPr="00CC4BCA">
        <w:rPr>
          <w:i/>
          <w:iCs/>
          <w:sz w:val="20"/>
          <w:szCs w:val="20"/>
        </w:rPr>
        <w:t xml:space="preserve"> a </w:t>
      </w:r>
      <w:proofErr w:type="spellStart"/>
      <w:r w:rsidRPr="00CC4BCA">
        <w:rPr>
          <w:i/>
          <w:iCs/>
          <w:sz w:val="20"/>
          <w:szCs w:val="20"/>
        </w:rPr>
        <w:t>significant</w:t>
      </w:r>
      <w:proofErr w:type="spellEnd"/>
      <w:r w:rsidRPr="00CC4BCA">
        <w:rPr>
          <w:i/>
          <w:iCs/>
          <w:sz w:val="20"/>
          <w:szCs w:val="20"/>
        </w:rPr>
        <w:t xml:space="preserve"> </w:t>
      </w:r>
      <w:proofErr w:type="spellStart"/>
      <w:r w:rsidRPr="00CC4BCA">
        <w:rPr>
          <w:i/>
          <w:iCs/>
          <w:sz w:val="20"/>
          <w:szCs w:val="20"/>
        </w:rPr>
        <w:t>challenge</w:t>
      </w:r>
      <w:proofErr w:type="spellEnd"/>
      <w:r w:rsidRPr="00CC4BCA">
        <w:rPr>
          <w:i/>
          <w:iCs/>
          <w:sz w:val="20"/>
          <w:szCs w:val="20"/>
        </w:rPr>
        <w:t xml:space="preserve"> </w:t>
      </w:r>
      <w:proofErr w:type="spellStart"/>
      <w:r w:rsidRPr="00CC4BCA">
        <w:rPr>
          <w:i/>
          <w:iCs/>
          <w:sz w:val="20"/>
          <w:szCs w:val="20"/>
        </w:rPr>
        <w:t>for</w:t>
      </w:r>
      <w:proofErr w:type="spellEnd"/>
      <w:r w:rsidRPr="00CC4BCA">
        <w:rPr>
          <w:i/>
          <w:iCs/>
          <w:sz w:val="20"/>
          <w:szCs w:val="20"/>
        </w:rPr>
        <w:t xml:space="preserve"> </w:t>
      </w:r>
      <w:proofErr w:type="spellStart"/>
      <w:r w:rsidRPr="00CC4BCA">
        <w:rPr>
          <w:i/>
          <w:iCs/>
          <w:sz w:val="20"/>
          <w:szCs w:val="20"/>
        </w:rPr>
        <w:t>the</w:t>
      </w:r>
      <w:proofErr w:type="spellEnd"/>
      <w:r w:rsidRPr="00CC4BCA">
        <w:rPr>
          <w:i/>
          <w:iCs/>
          <w:sz w:val="20"/>
          <w:szCs w:val="20"/>
        </w:rPr>
        <w:t xml:space="preserve"> </w:t>
      </w:r>
      <w:proofErr w:type="spellStart"/>
      <w:r w:rsidRPr="00CC4BCA">
        <w:rPr>
          <w:i/>
          <w:iCs/>
          <w:sz w:val="20"/>
          <w:szCs w:val="20"/>
        </w:rPr>
        <w:t>government</w:t>
      </w:r>
      <w:proofErr w:type="spellEnd"/>
      <w:r w:rsidRPr="00CC4BCA">
        <w:rPr>
          <w:i/>
          <w:iCs/>
          <w:sz w:val="20"/>
          <w:szCs w:val="20"/>
        </w:rPr>
        <w:t xml:space="preserve"> in </w:t>
      </w:r>
      <w:proofErr w:type="spellStart"/>
      <w:r w:rsidRPr="00CC4BCA">
        <w:rPr>
          <w:i/>
          <w:iCs/>
          <w:sz w:val="20"/>
          <w:szCs w:val="20"/>
        </w:rPr>
        <w:t>developing</w:t>
      </w:r>
      <w:proofErr w:type="spellEnd"/>
      <w:r w:rsidRPr="00CC4BCA">
        <w:rPr>
          <w:i/>
          <w:iCs/>
          <w:sz w:val="20"/>
          <w:szCs w:val="20"/>
        </w:rPr>
        <w:t xml:space="preserve"> human </w:t>
      </w:r>
      <w:proofErr w:type="spellStart"/>
      <w:r w:rsidRPr="00CC4BCA">
        <w:rPr>
          <w:i/>
          <w:iCs/>
          <w:sz w:val="20"/>
          <w:szCs w:val="20"/>
        </w:rPr>
        <w:t>resources</w:t>
      </w:r>
      <w:proofErr w:type="spellEnd"/>
      <w:r w:rsidRPr="00CC4BCA">
        <w:rPr>
          <w:i/>
          <w:iCs/>
          <w:sz w:val="20"/>
          <w:szCs w:val="20"/>
        </w:rPr>
        <w:t xml:space="preserve">. </w:t>
      </w:r>
      <w:proofErr w:type="spellStart"/>
      <w:r w:rsidRPr="00CC4BCA">
        <w:rPr>
          <w:i/>
          <w:iCs/>
          <w:sz w:val="20"/>
          <w:szCs w:val="20"/>
        </w:rPr>
        <w:t>Children</w:t>
      </w:r>
      <w:proofErr w:type="spellEnd"/>
      <w:r w:rsidRPr="00CC4BCA">
        <w:rPr>
          <w:i/>
          <w:iCs/>
          <w:sz w:val="20"/>
          <w:szCs w:val="20"/>
        </w:rPr>
        <w:t xml:space="preserve"> </w:t>
      </w:r>
      <w:proofErr w:type="spellStart"/>
      <w:r w:rsidRPr="00CC4BCA">
        <w:rPr>
          <w:i/>
          <w:iCs/>
          <w:sz w:val="20"/>
          <w:szCs w:val="20"/>
        </w:rPr>
        <w:t>from</w:t>
      </w:r>
      <w:proofErr w:type="spellEnd"/>
      <w:r w:rsidRPr="00CC4BCA">
        <w:rPr>
          <w:i/>
          <w:iCs/>
          <w:sz w:val="20"/>
          <w:szCs w:val="20"/>
        </w:rPr>
        <w:t xml:space="preserve"> </w:t>
      </w:r>
      <w:proofErr w:type="spellStart"/>
      <w:r w:rsidRPr="00CC4BCA">
        <w:rPr>
          <w:i/>
          <w:iCs/>
          <w:sz w:val="20"/>
          <w:szCs w:val="20"/>
        </w:rPr>
        <w:t>marginalized</w:t>
      </w:r>
      <w:proofErr w:type="spellEnd"/>
      <w:r w:rsidRPr="00CC4BCA">
        <w:rPr>
          <w:i/>
          <w:iCs/>
          <w:sz w:val="20"/>
          <w:szCs w:val="20"/>
        </w:rPr>
        <w:t xml:space="preserve"> </w:t>
      </w:r>
      <w:proofErr w:type="spellStart"/>
      <w:r w:rsidRPr="00CC4BCA">
        <w:rPr>
          <w:i/>
          <w:iCs/>
          <w:sz w:val="20"/>
          <w:szCs w:val="20"/>
        </w:rPr>
        <w:t>communities</w:t>
      </w:r>
      <w:proofErr w:type="spellEnd"/>
      <w:r w:rsidRPr="00CC4BCA">
        <w:rPr>
          <w:i/>
          <w:iCs/>
          <w:sz w:val="20"/>
          <w:szCs w:val="20"/>
        </w:rPr>
        <w:t xml:space="preserve"> </w:t>
      </w:r>
      <w:proofErr w:type="spellStart"/>
      <w:r w:rsidRPr="00CC4BCA">
        <w:rPr>
          <w:i/>
          <w:iCs/>
          <w:sz w:val="20"/>
          <w:szCs w:val="20"/>
        </w:rPr>
        <w:t>do</w:t>
      </w:r>
      <w:proofErr w:type="spellEnd"/>
      <w:r w:rsidRPr="00CC4BCA">
        <w:rPr>
          <w:i/>
          <w:iCs/>
          <w:sz w:val="20"/>
          <w:szCs w:val="20"/>
        </w:rPr>
        <w:t xml:space="preserve"> not </w:t>
      </w:r>
      <w:proofErr w:type="spellStart"/>
      <w:r w:rsidRPr="00CC4BCA">
        <w:rPr>
          <w:i/>
          <w:iCs/>
          <w:sz w:val="20"/>
          <w:szCs w:val="20"/>
        </w:rPr>
        <w:t>have</w:t>
      </w:r>
      <w:proofErr w:type="spellEnd"/>
      <w:r w:rsidRPr="00CC4BCA">
        <w:rPr>
          <w:i/>
          <w:iCs/>
          <w:sz w:val="20"/>
          <w:szCs w:val="20"/>
        </w:rPr>
        <w:t xml:space="preserve"> </w:t>
      </w:r>
      <w:proofErr w:type="spellStart"/>
      <w:r w:rsidRPr="00CC4BCA">
        <w:rPr>
          <w:i/>
          <w:iCs/>
          <w:sz w:val="20"/>
          <w:szCs w:val="20"/>
        </w:rPr>
        <w:t>access</w:t>
      </w:r>
      <w:proofErr w:type="spellEnd"/>
      <w:r w:rsidRPr="00CC4BCA">
        <w:rPr>
          <w:i/>
          <w:iCs/>
          <w:sz w:val="20"/>
          <w:szCs w:val="20"/>
        </w:rPr>
        <w:t xml:space="preserve"> </w:t>
      </w:r>
      <w:proofErr w:type="spellStart"/>
      <w:r w:rsidRPr="00CC4BCA">
        <w:rPr>
          <w:i/>
          <w:iCs/>
          <w:sz w:val="20"/>
          <w:szCs w:val="20"/>
        </w:rPr>
        <w:t>to</w:t>
      </w:r>
      <w:proofErr w:type="spellEnd"/>
      <w:r w:rsidRPr="00CC4BCA">
        <w:rPr>
          <w:i/>
          <w:iCs/>
          <w:sz w:val="20"/>
          <w:szCs w:val="20"/>
        </w:rPr>
        <w:t xml:space="preserve"> </w:t>
      </w:r>
      <w:proofErr w:type="spellStart"/>
      <w:r w:rsidRPr="00CC4BCA">
        <w:rPr>
          <w:i/>
          <w:iCs/>
          <w:sz w:val="20"/>
          <w:szCs w:val="20"/>
        </w:rPr>
        <w:t>good</w:t>
      </w:r>
      <w:proofErr w:type="spellEnd"/>
      <w:r w:rsidRPr="00CC4BCA">
        <w:rPr>
          <w:i/>
          <w:iCs/>
          <w:sz w:val="20"/>
          <w:szCs w:val="20"/>
        </w:rPr>
        <w:t xml:space="preserve"> </w:t>
      </w:r>
      <w:proofErr w:type="spellStart"/>
      <w:r w:rsidRPr="00CC4BCA">
        <w:rPr>
          <w:i/>
          <w:iCs/>
          <w:sz w:val="20"/>
          <w:szCs w:val="20"/>
        </w:rPr>
        <w:t>and</w:t>
      </w:r>
      <w:proofErr w:type="spellEnd"/>
      <w:r w:rsidRPr="00CC4BCA">
        <w:rPr>
          <w:i/>
          <w:iCs/>
          <w:sz w:val="20"/>
          <w:szCs w:val="20"/>
        </w:rPr>
        <w:t xml:space="preserve"> </w:t>
      </w:r>
      <w:proofErr w:type="spellStart"/>
      <w:r w:rsidRPr="00CC4BCA">
        <w:rPr>
          <w:i/>
          <w:iCs/>
          <w:sz w:val="20"/>
          <w:szCs w:val="20"/>
        </w:rPr>
        <w:t>adequate</w:t>
      </w:r>
      <w:proofErr w:type="spellEnd"/>
      <w:r w:rsidRPr="00CC4BCA">
        <w:rPr>
          <w:i/>
          <w:iCs/>
          <w:sz w:val="20"/>
          <w:szCs w:val="20"/>
        </w:rPr>
        <w:t xml:space="preserve"> </w:t>
      </w:r>
      <w:proofErr w:type="spellStart"/>
      <w:r w:rsidRPr="00CC4BCA">
        <w:rPr>
          <w:i/>
          <w:iCs/>
          <w:sz w:val="20"/>
          <w:szCs w:val="20"/>
        </w:rPr>
        <w:t>education</w:t>
      </w:r>
      <w:proofErr w:type="spellEnd"/>
      <w:r w:rsidRPr="00CC4BCA">
        <w:rPr>
          <w:i/>
          <w:iCs/>
          <w:sz w:val="20"/>
          <w:szCs w:val="20"/>
        </w:rPr>
        <w:t xml:space="preserve">, </w:t>
      </w:r>
      <w:proofErr w:type="spellStart"/>
      <w:r w:rsidRPr="00CC4BCA">
        <w:rPr>
          <w:i/>
          <w:iCs/>
          <w:sz w:val="20"/>
          <w:szCs w:val="20"/>
        </w:rPr>
        <w:t>both</w:t>
      </w:r>
      <w:proofErr w:type="spellEnd"/>
      <w:r w:rsidRPr="00CC4BCA">
        <w:rPr>
          <w:i/>
          <w:iCs/>
          <w:sz w:val="20"/>
          <w:szCs w:val="20"/>
        </w:rPr>
        <w:t xml:space="preserve"> in </w:t>
      </w:r>
      <w:proofErr w:type="spellStart"/>
      <w:r w:rsidRPr="00CC4BCA">
        <w:rPr>
          <w:i/>
          <w:iCs/>
          <w:sz w:val="20"/>
          <w:szCs w:val="20"/>
        </w:rPr>
        <w:t>terms</w:t>
      </w:r>
      <w:proofErr w:type="spellEnd"/>
      <w:r w:rsidRPr="00CC4BCA">
        <w:rPr>
          <w:i/>
          <w:iCs/>
          <w:sz w:val="20"/>
          <w:szCs w:val="20"/>
        </w:rPr>
        <w:t xml:space="preserve"> </w:t>
      </w:r>
      <w:proofErr w:type="spellStart"/>
      <w:r w:rsidRPr="00CC4BCA">
        <w:rPr>
          <w:i/>
          <w:iCs/>
          <w:sz w:val="20"/>
          <w:szCs w:val="20"/>
        </w:rPr>
        <w:t>of</w:t>
      </w:r>
      <w:proofErr w:type="spellEnd"/>
      <w:r w:rsidRPr="00CC4BCA">
        <w:rPr>
          <w:i/>
          <w:iCs/>
          <w:sz w:val="20"/>
          <w:szCs w:val="20"/>
        </w:rPr>
        <w:t xml:space="preserve"> </w:t>
      </w:r>
      <w:proofErr w:type="spellStart"/>
      <w:r w:rsidRPr="00CC4BCA">
        <w:rPr>
          <w:i/>
          <w:iCs/>
          <w:sz w:val="20"/>
          <w:szCs w:val="20"/>
        </w:rPr>
        <w:t>quality</w:t>
      </w:r>
      <w:proofErr w:type="spellEnd"/>
      <w:r w:rsidRPr="00CC4BCA">
        <w:rPr>
          <w:i/>
          <w:iCs/>
          <w:sz w:val="20"/>
          <w:szCs w:val="20"/>
        </w:rPr>
        <w:t xml:space="preserve"> </w:t>
      </w:r>
      <w:proofErr w:type="spellStart"/>
      <w:r w:rsidRPr="00CC4BCA">
        <w:rPr>
          <w:i/>
          <w:iCs/>
          <w:sz w:val="20"/>
          <w:szCs w:val="20"/>
        </w:rPr>
        <w:t>and</w:t>
      </w:r>
      <w:proofErr w:type="spellEnd"/>
      <w:r w:rsidRPr="00CC4BCA">
        <w:rPr>
          <w:i/>
          <w:iCs/>
          <w:sz w:val="20"/>
          <w:szCs w:val="20"/>
        </w:rPr>
        <w:t xml:space="preserve"> </w:t>
      </w:r>
      <w:proofErr w:type="spellStart"/>
      <w:r w:rsidRPr="00CC4BCA">
        <w:rPr>
          <w:i/>
          <w:iCs/>
          <w:sz w:val="20"/>
          <w:szCs w:val="20"/>
        </w:rPr>
        <w:t>opportunity</w:t>
      </w:r>
      <w:proofErr w:type="spellEnd"/>
      <w:r w:rsidRPr="00CC4BCA">
        <w:rPr>
          <w:i/>
          <w:iCs/>
          <w:sz w:val="20"/>
          <w:szCs w:val="20"/>
        </w:rPr>
        <w:t xml:space="preserve">. Rumah Pintar YAFSI, </w:t>
      </w:r>
      <w:proofErr w:type="spellStart"/>
      <w:r w:rsidRPr="00CC4BCA">
        <w:rPr>
          <w:i/>
          <w:iCs/>
          <w:sz w:val="20"/>
          <w:szCs w:val="20"/>
        </w:rPr>
        <w:t>an</w:t>
      </w:r>
      <w:proofErr w:type="spellEnd"/>
      <w:r w:rsidRPr="00CC4BCA">
        <w:rPr>
          <w:i/>
          <w:iCs/>
          <w:sz w:val="20"/>
          <w:szCs w:val="20"/>
        </w:rPr>
        <w:t xml:space="preserve"> </w:t>
      </w:r>
      <w:proofErr w:type="spellStart"/>
      <w:r w:rsidRPr="00CC4BCA">
        <w:rPr>
          <w:i/>
          <w:iCs/>
          <w:sz w:val="20"/>
          <w:szCs w:val="20"/>
        </w:rPr>
        <w:t>initiative</w:t>
      </w:r>
      <w:proofErr w:type="spellEnd"/>
      <w:r w:rsidRPr="00CC4BCA">
        <w:rPr>
          <w:i/>
          <w:iCs/>
          <w:sz w:val="20"/>
          <w:szCs w:val="20"/>
        </w:rPr>
        <w:t xml:space="preserve"> </w:t>
      </w:r>
      <w:proofErr w:type="spellStart"/>
      <w:r w:rsidRPr="00CC4BCA">
        <w:rPr>
          <w:i/>
          <w:iCs/>
          <w:sz w:val="20"/>
          <w:szCs w:val="20"/>
        </w:rPr>
        <w:t>of</w:t>
      </w:r>
      <w:proofErr w:type="spellEnd"/>
      <w:r w:rsidRPr="00CC4BCA">
        <w:rPr>
          <w:i/>
          <w:iCs/>
          <w:sz w:val="20"/>
          <w:szCs w:val="20"/>
        </w:rPr>
        <w:t xml:space="preserve"> </w:t>
      </w:r>
      <w:proofErr w:type="spellStart"/>
      <w:r w:rsidRPr="00CC4BCA">
        <w:rPr>
          <w:i/>
          <w:iCs/>
          <w:sz w:val="20"/>
          <w:szCs w:val="20"/>
        </w:rPr>
        <w:t>the</w:t>
      </w:r>
      <w:proofErr w:type="spellEnd"/>
      <w:r w:rsidRPr="00CC4BCA">
        <w:rPr>
          <w:i/>
          <w:iCs/>
          <w:sz w:val="20"/>
          <w:szCs w:val="20"/>
        </w:rPr>
        <w:t xml:space="preserve"> Fajar Sejahtera Indonesia </w:t>
      </w:r>
      <w:proofErr w:type="spellStart"/>
      <w:r w:rsidRPr="00CC4BCA">
        <w:rPr>
          <w:i/>
          <w:iCs/>
          <w:sz w:val="20"/>
          <w:szCs w:val="20"/>
        </w:rPr>
        <w:t>Foundation</w:t>
      </w:r>
      <w:proofErr w:type="spellEnd"/>
      <w:r w:rsidRPr="00CC4BCA">
        <w:rPr>
          <w:i/>
          <w:iCs/>
          <w:sz w:val="20"/>
          <w:szCs w:val="20"/>
        </w:rPr>
        <w:t xml:space="preserve"> (YAFSI), </w:t>
      </w:r>
      <w:proofErr w:type="spellStart"/>
      <w:r w:rsidRPr="00CC4BCA">
        <w:rPr>
          <w:i/>
          <w:iCs/>
          <w:sz w:val="20"/>
          <w:szCs w:val="20"/>
        </w:rPr>
        <w:t>is</w:t>
      </w:r>
      <w:proofErr w:type="spellEnd"/>
      <w:r w:rsidRPr="00CC4BCA">
        <w:rPr>
          <w:i/>
          <w:iCs/>
          <w:sz w:val="20"/>
          <w:szCs w:val="20"/>
        </w:rPr>
        <w:t xml:space="preserve"> a </w:t>
      </w:r>
      <w:proofErr w:type="spellStart"/>
      <w:r w:rsidRPr="00CC4BCA">
        <w:rPr>
          <w:i/>
          <w:iCs/>
          <w:sz w:val="20"/>
          <w:szCs w:val="20"/>
        </w:rPr>
        <w:t>community-based</w:t>
      </w:r>
      <w:proofErr w:type="spellEnd"/>
      <w:r w:rsidRPr="00CC4BCA">
        <w:rPr>
          <w:i/>
          <w:iCs/>
          <w:sz w:val="20"/>
          <w:szCs w:val="20"/>
        </w:rPr>
        <w:t xml:space="preserve"> </w:t>
      </w:r>
      <w:proofErr w:type="spellStart"/>
      <w:r w:rsidRPr="00CC4BCA">
        <w:rPr>
          <w:i/>
          <w:iCs/>
          <w:sz w:val="20"/>
          <w:szCs w:val="20"/>
        </w:rPr>
        <w:t>social</w:t>
      </w:r>
      <w:proofErr w:type="spellEnd"/>
      <w:r w:rsidRPr="00CC4BCA">
        <w:rPr>
          <w:i/>
          <w:iCs/>
          <w:sz w:val="20"/>
          <w:szCs w:val="20"/>
        </w:rPr>
        <w:t xml:space="preserve"> </w:t>
      </w:r>
      <w:proofErr w:type="spellStart"/>
      <w:r w:rsidRPr="00CC4BCA">
        <w:rPr>
          <w:i/>
          <w:iCs/>
          <w:sz w:val="20"/>
          <w:szCs w:val="20"/>
        </w:rPr>
        <w:t>innovation</w:t>
      </w:r>
      <w:proofErr w:type="spellEnd"/>
      <w:r w:rsidRPr="00CC4BCA">
        <w:rPr>
          <w:i/>
          <w:iCs/>
          <w:sz w:val="20"/>
          <w:szCs w:val="20"/>
        </w:rPr>
        <w:t xml:space="preserve">. </w:t>
      </w:r>
      <w:proofErr w:type="spellStart"/>
      <w:r w:rsidRPr="00CC4BCA">
        <w:rPr>
          <w:i/>
          <w:iCs/>
          <w:sz w:val="20"/>
          <w:szCs w:val="20"/>
        </w:rPr>
        <w:t>It</w:t>
      </w:r>
      <w:proofErr w:type="spellEnd"/>
      <w:r w:rsidRPr="00CC4BCA">
        <w:rPr>
          <w:i/>
          <w:iCs/>
          <w:sz w:val="20"/>
          <w:szCs w:val="20"/>
        </w:rPr>
        <w:t xml:space="preserve"> </w:t>
      </w:r>
      <w:proofErr w:type="spellStart"/>
      <w:r w:rsidRPr="00CC4BCA">
        <w:rPr>
          <w:i/>
          <w:iCs/>
          <w:sz w:val="20"/>
          <w:szCs w:val="20"/>
        </w:rPr>
        <w:t>provides</w:t>
      </w:r>
      <w:proofErr w:type="spellEnd"/>
      <w:r w:rsidRPr="00CC4BCA">
        <w:rPr>
          <w:i/>
          <w:iCs/>
          <w:sz w:val="20"/>
          <w:szCs w:val="20"/>
        </w:rPr>
        <w:t xml:space="preserve"> </w:t>
      </w:r>
      <w:proofErr w:type="spellStart"/>
      <w:r w:rsidRPr="00CC4BCA">
        <w:rPr>
          <w:i/>
          <w:iCs/>
          <w:sz w:val="20"/>
          <w:szCs w:val="20"/>
        </w:rPr>
        <w:t>alternative</w:t>
      </w:r>
      <w:proofErr w:type="spellEnd"/>
      <w:r w:rsidRPr="00CC4BCA">
        <w:rPr>
          <w:i/>
          <w:iCs/>
          <w:sz w:val="20"/>
          <w:szCs w:val="20"/>
        </w:rPr>
        <w:t xml:space="preserve"> </w:t>
      </w:r>
      <w:proofErr w:type="spellStart"/>
      <w:r w:rsidRPr="00CC4BCA">
        <w:rPr>
          <w:i/>
          <w:iCs/>
          <w:sz w:val="20"/>
          <w:szCs w:val="20"/>
        </w:rPr>
        <w:t>learning</w:t>
      </w:r>
      <w:proofErr w:type="spellEnd"/>
      <w:r w:rsidRPr="00CC4BCA">
        <w:rPr>
          <w:i/>
          <w:iCs/>
          <w:sz w:val="20"/>
          <w:szCs w:val="20"/>
        </w:rPr>
        <w:t xml:space="preserve"> </w:t>
      </w:r>
      <w:proofErr w:type="spellStart"/>
      <w:r w:rsidRPr="00CC4BCA">
        <w:rPr>
          <w:i/>
          <w:iCs/>
          <w:sz w:val="20"/>
          <w:szCs w:val="20"/>
        </w:rPr>
        <w:t>spaces</w:t>
      </w:r>
      <w:proofErr w:type="spellEnd"/>
      <w:r w:rsidRPr="00CC4BCA">
        <w:rPr>
          <w:i/>
          <w:iCs/>
          <w:sz w:val="20"/>
          <w:szCs w:val="20"/>
        </w:rPr>
        <w:t xml:space="preserve"> </w:t>
      </w:r>
      <w:proofErr w:type="spellStart"/>
      <w:r w:rsidRPr="00CC4BCA">
        <w:rPr>
          <w:i/>
          <w:iCs/>
          <w:sz w:val="20"/>
          <w:szCs w:val="20"/>
        </w:rPr>
        <w:t>outside</w:t>
      </w:r>
      <w:proofErr w:type="spellEnd"/>
      <w:r w:rsidRPr="00CC4BCA">
        <w:rPr>
          <w:i/>
          <w:iCs/>
          <w:sz w:val="20"/>
          <w:szCs w:val="20"/>
        </w:rPr>
        <w:t xml:space="preserve"> </w:t>
      </w:r>
      <w:proofErr w:type="spellStart"/>
      <w:r w:rsidRPr="00CC4BCA">
        <w:rPr>
          <w:i/>
          <w:iCs/>
          <w:sz w:val="20"/>
          <w:szCs w:val="20"/>
        </w:rPr>
        <w:t>of</w:t>
      </w:r>
      <w:proofErr w:type="spellEnd"/>
      <w:r w:rsidRPr="00CC4BCA">
        <w:rPr>
          <w:i/>
          <w:iCs/>
          <w:sz w:val="20"/>
          <w:szCs w:val="20"/>
        </w:rPr>
        <w:t xml:space="preserve"> </w:t>
      </w:r>
      <w:proofErr w:type="spellStart"/>
      <w:r w:rsidRPr="00CC4BCA">
        <w:rPr>
          <w:i/>
          <w:iCs/>
          <w:sz w:val="20"/>
          <w:szCs w:val="20"/>
        </w:rPr>
        <w:t>school</w:t>
      </w:r>
      <w:proofErr w:type="spellEnd"/>
      <w:r w:rsidRPr="00CC4BCA">
        <w:rPr>
          <w:i/>
          <w:iCs/>
          <w:sz w:val="20"/>
          <w:szCs w:val="20"/>
        </w:rPr>
        <w:t xml:space="preserve"> </w:t>
      </w:r>
      <w:proofErr w:type="spellStart"/>
      <w:r w:rsidRPr="00CC4BCA">
        <w:rPr>
          <w:i/>
          <w:iCs/>
          <w:sz w:val="20"/>
          <w:szCs w:val="20"/>
        </w:rPr>
        <w:t>for</w:t>
      </w:r>
      <w:proofErr w:type="spellEnd"/>
      <w:r w:rsidRPr="00CC4BCA">
        <w:rPr>
          <w:i/>
          <w:iCs/>
          <w:sz w:val="20"/>
          <w:szCs w:val="20"/>
        </w:rPr>
        <w:t xml:space="preserve"> </w:t>
      </w:r>
      <w:proofErr w:type="spellStart"/>
      <w:r w:rsidRPr="00CC4BCA">
        <w:rPr>
          <w:i/>
          <w:iCs/>
          <w:sz w:val="20"/>
          <w:szCs w:val="20"/>
        </w:rPr>
        <w:t>marginalized</w:t>
      </w:r>
      <w:proofErr w:type="spellEnd"/>
      <w:r w:rsidRPr="00CC4BCA">
        <w:rPr>
          <w:i/>
          <w:iCs/>
          <w:sz w:val="20"/>
          <w:szCs w:val="20"/>
        </w:rPr>
        <w:t xml:space="preserve"> </w:t>
      </w:r>
      <w:proofErr w:type="spellStart"/>
      <w:r w:rsidRPr="00CC4BCA">
        <w:rPr>
          <w:i/>
          <w:iCs/>
          <w:sz w:val="20"/>
          <w:szCs w:val="20"/>
        </w:rPr>
        <w:t>children</w:t>
      </w:r>
      <w:proofErr w:type="spellEnd"/>
      <w:r w:rsidRPr="00CC4BCA">
        <w:rPr>
          <w:i/>
          <w:iCs/>
          <w:sz w:val="20"/>
          <w:szCs w:val="20"/>
        </w:rPr>
        <w:t xml:space="preserve">. YAFSI </w:t>
      </w:r>
      <w:proofErr w:type="spellStart"/>
      <w:r w:rsidRPr="00CC4BCA">
        <w:rPr>
          <w:i/>
          <w:iCs/>
          <w:sz w:val="20"/>
          <w:szCs w:val="20"/>
        </w:rPr>
        <w:t>Smart</w:t>
      </w:r>
      <w:proofErr w:type="spellEnd"/>
      <w:r w:rsidRPr="00CC4BCA">
        <w:rPr>
          <w:i/>
          <w:iCs/>
          <w:sz w:val="20"/>
          <w:szCs w:val="20"/>
        </w:rPr>
        <w:t xml:space="preserve"> House </w:t>
      </w:r>
      <w:proofErr w:type="spellStart"/>
      <w:r w:rsidRPr="00CC4BCA">
        <w:rPr>
          <w:i/>
          <w:iCs/>
          <w:sz w:val="20"/>
          <w:szCs w:val="20"/>
        </w:rPr>
        <w:t>employs</w:t>
      </w:r>
      <w:proofErr w:type="spellEnd"/>
      <w:r w:rsidRPr="00CC4BCA">
        <w:rPr>
          <w:i/>
          <w:iCs/>
          <w:sz w:val="20"/>
          <w:szCs w:val="20"/>
        </w:rPr>
        <w:t xml:space="preserve"> a </w:t>
      </w:r>
      <w:proofErr w:type="spellStart"/>
      <w:r w:rsidRPr="00CC4BCA">
        <w:rPr>
          <w:i/>
          <w:iCs/>
          <w:sz w:val="20"/>
          <w:szCs w:val="20"/>
        </w:rPr>
        <w:t>community</w:t>
      </w:r>
      <w:proofErr w:type="spellEnd"/>
      <w:r w:rsidRPr="00CC4BCA">
        <w:rPr>
          <w:i/>
          <w:iCs/>
          <w:sz w:val="20"/>
          <w:szCs w:val="20"/>
        </w:rPr>
        <w:t xml:space="preserve"> </w:t>
      </w:r>
      <w:proofErr w:type="spellStart"/>
      <w:r w:rsidRPr="00CC4BCA">
        <w:rPr>
          <w:i/>
          <w:iCs/>
          <w:sz w:val="20"/>
          <w:szCs w:val="20"/>
        </w:rPr>
        <w:t>organizing</w:t>
      </w:r>
      <w:proofErr w:type="spellEnd"/>
      <w:r w:rsidRPr="00CC4BCA">
        <w:rPr>
          <w:i/>
          <w:iCs/>
          <w:sz w:val="20"/>
          <w:szCs w:val="20"/>
        </w:rPr>
        <w:t xml:space="preserve"> </w:t>
      </w:r>
      <w:proofErr w:type="spellStart"/>
      <w:r w:rsidRPr="00CC4BCA">
        <w:rPr>
          <w:i/>
          <w:iCs/>
          <w:sz w:val="20"/>
          <w:szCs w:val="20"/>
        </w:rPr>
        <w:t>and</w:t>
      </w:r>
      <w:proofErr w:type="spellEnd"/>
      <w:r w:rsidRPr="00CC4BCA">
        <w:rPr>
          <w:i/>
          <w:iCs/>
          <w:sz w:val="20"/>
          <w:szCs w:val="20"/>
        </w:rPr>
        <w:t xml:space="preserve"> </w:t>
      </w:r>
      <w:proofErr w:type="spellStart"/>
      <w:r w:rsidRPr="00CC4BCA">
        <w:rPr>
          <w:i/>
          <w:iCs/>
          <w:sz w:val="20"/>
          <w:szCs w:val="20"/>
        </w:rPr>
        <w:t>community</w:t>
      </w:r>
      <w:proofErr w:type="spellEnd"/>
      <w:r w:rsidRPr="00CC4BCA">
        <w:rPr>
          <w:i/>
          <w:iCs/>
          <w:sz w:val="20"/>
          <w:szCs w:val="20"/>
        </w:rPr>
        <w:t xml:space="preserve"> </w:t>
      </w:r>
      <w:proofErr w:type="spellStart"/>
      <w:r w:rsidRPr="00CC4BCA">
        <w:rPr>
          <w:i/>
          <w:iCs/>
          <w:sz w:val="20"/>
          <w:szCs w:val="20"/>
        </w:rPr>
        <w:t>development</w:t>
      </w:r>
      <w:proofErr w:type="spellEnd"/>
      <w:r w:rsidRPr="00CC4BCA">
        <w:rPr>
          <w:i/>
          <w:iCs/>
          <w:sz w:val="20"/>
          <w:szCs w:val="20"/>
        </w:rPr>
        <w:t xml:space="preserve"> </w:t>
      </w:r>
      <w:proofErr w:type="spellStart"/>
      <w:r w:rsidRPr="00CC4BCA">
        <w:rPr>
          <w:i/>
          <w:iCs/>
          <w:sz w:val="20"/>
          <w:szCs w:val="20"/>
        </w:rPr>
        <w:t>approach</w:t>
      </w:r>
      <w:proofErr w:type="spellEnd"/>
      <w:r w:rsidRPr="00CC4BCA">
        <w:rPr>
          <w:i/>
          <w:iCs/>
          <w:sz w:val="20"/>
          <w:szCs w:val="20"/>
        </w:rPr>
        <w:t xml:space="preserve"> </w:t>
      </w:r>
      <w:proofErr w:type="spellStart"/>
      <w:r w:rsidRPr="00CC4BCA">
        <w:rPr>
          <w:i/>
          <w:iCs/>
          <w:sz w:val="20"/>
          <w:szCs w:val="20"/>
        </w:rPr>
        <w:t>to</w:t>
      </w:r>
      <w:proofErr w:type="spellEnd"/>
      <w:r w:rsidRPr="00CC4BCA">
        <w:rPr>
          <w:i/>
          <w:iCs/>
          <w:sz w:val="20"/>
          <w:szCs w:val="20"/>
        </w:rPr>
        <w:t xml:space="preserve"> </w:t>
      </w:r>
      <w:proofErr w:type="spellStart"/>
      <w:r w:rsidRPr="00CC4BCA">
        <w:rPr>
          <w:i/>
          <w:iCs/>
          <w:sz w:val="20"/>
          <w:szCs w:val="20"/>
        </w:rPr>
        <w:t>engage</w:t>
      </w:r>
      <w:proofErr w:type="spellEnd"/>
      <w:r w:rsidRPr="00CC4BCA">
        <w:rPr>
          <w:i/>
          <w:iCs/>
          <w:sz w:val="20"/>
          <w:szCs w:val="20"/>
        </w:rPr>
        <w:t xml:space="preserve"> </w:t>
      </w:r>
      <w:proofErr w:type="spellStart"/>
      <w:r w:rsidRPr="00CC4BCA">
        <w:rPr>
          <w:i/>
          <w:iCs/>
          <w:sz w:val="20"/>
          <w:szCs w:val="20"/>
        </w:rPr>
        <w:t>the</w:t>
      </w:r>
      <w:proofErr w:type="spellEnd"/>
      <w:r w:rsidRPr="00CC4BCA">
        <w:rPr>
          <w:i/>
          <w:iCs/>
          <w:sz w:val="20"/>
          <w:szCs w:val="20"/>
        </w:rPr>
        <w:t xml:space="preserve"> </w:t>
      </w:r>
      <w:proofErr w:type="spellStart"/>
      <w:r w:rsidRPr="00CC4BCA">
        <w:rPr>
          <w:i/>
          <w:iCs/>
          <w:sz w:val="20"/>
          <w:szCs w:val="20"/>
        </w:rPr>
        <w:t>community</w:t>
      </w:r>
      <w:proofErr w:type="spellEnd"/>
      <w:r w:rsidRPr="00CC4BCA">
        <w:rPr>
          <w:i/>
          <w:iCs/>
          <w:sz w:val="20"/>
          <w:szCs w:val="20"/>
        </w:rPr>
        <w:t xml:space="preserve">. </w:t>
      </w:r>
      <w:proofErr w:type="spellStart"/>
      <w:r w:rsidRPr="00CC4BCA">
        <w:rPr>
          <w:i/>
          <w:iCs/>
          <w:sz w:val="20"/>
          <w:szCs w:val="20"/>
        </w:rPr>
        <w:t>It</w:t>
      </w:r>
      <w:proofErr w:type="spellEnd"/>
      <w:r w:rsidRPr="00CC4BCA">
        <w:rPr>
          <w:i/>
          <w:iCs/>
          <w:sz w:val="20"/>
          <w:szCs w:val="20"/>
        </w:rPr>
        <w:t xml:space="preserve"> </w:t>
      </w:r>
      <w:proofErr w:type="spellStart"/>
      <w:r w:rsidRPr="00CC4BCA">
        <w:rPr>
          <w:i/>
          <w:iCs/>
          <w:sz w:val="20"/>
          <w:szCs w:val="20"/>
        </w:rPr>
        <w:t>uses</w:t>
      </w:r>
      <w:proofErr w:type="spellEnd"/>
      <w:r w:rsidRPr="00CC4BCA">
        <w:rPr>
          <w:i/>
          <w:iCs/>
          <w:sz w:val="20"/>
          <w:szCs w:val="20"/>
        </w:rPr>
        <w:t xml:space="preserve"> </w:t>
      </w:r>
      <w:proofErr w:type="spellStart"/>
      <w:r w:rsidRPr="00CC4BCA">
        <w:rPr>
          <w:i/>
          <w:iCs/>
          <w:sz w:val="20"/>
          <w:szCs w:val="20"/>
        </w:rPr>
        <w:t>the</w:t>
      </w:r>
      <w:proofErr w:type="spellEnd"/>
      <w:r w:rsidRPr="00CC4BCA">
        <w:rPr>
          <w:i/>
          <w:iCs/>
          <w:sz w:val="20"/>
          <w:szCs w:val="20"/>
        </w:rPr>
        <w:t xml:space="preserve"> </w:t>
      </w:r>
      <w:proofErr w:type="spellStart"/>
      <w:r w:rsidRPr="00CC4BCA">
        <w:rPr>
          <w:i/>
          <w:iCs/>
          <w:sz w:val="20"/>
          <w:szCs w:val="20"/>
        </w:rPr>
        <w:t>Appreciative</w:t>
      </w:r>
      <w:proofErr w:type="spellEnd"/>
      <w:r w:rsidRPr="00CC4BCA">
        <w:rPr>
          <w:i/>
          <w:iCs/>
          <w:sz w:val="20"/>
          <w:szCs w:val="20"/>
        </w:rPr>
        <w:t xml:space="preserve"> </w:t>
      </w:r>
      <w:proofErr w:type="spellStart"/>
      <w:r w:rsidRPr="00CC4BCA">
        <w:rPr>
          <w:i/>
          <w:iCs/>
          <w:sz w:val="20"/>
          <w:szCs w:val="20"/>
        </w:rPr>
        <w:t>Community</w:t>
      </w:r>
      <w:proofErr w:type="spellEnd"/>
      <w:r w:rsidRPr="00CC4BCA">
        <w:rPr>
          <w:i/>
          <w:iCs/>
          <w:sz w:val="20"/>
          <w:szCs w:val="20"/>
        </w:rPr>
        <w:t xml:space="preserve"> </w:t>
      </w:r>
      <w:proofErr w:type="spellStart"/>
      <w:r w:rsidRPr="00CC4BCA">
        <w:rPr>
          <w:i/>
          <w:iCs/>
          <w:sz w:val="20"/>
          <w:szCs w:val="20"/>
        </w:rPr>
        <w:t>Mobilization</w:t>
      </w:r>
      <w:proofErr w:type="spellEnd"/>
      <w:r w:rsidRPr="00CC4BCA">
        <w:rPr>
          <w:i/>
          <w:iCs/>
          <w:sz w:val="20"/>
          <w:szCs w:val="20"/>
        </w:rPr>
        <w:t xml:space="preserve"> (ACM) </w:t>
      </w:r>
      <w:proofErr w:type="spellStart"/>
      <w:r w:rsidRPr="00CC4BCA">
        <w:rPr>
          <w:i/>
          <w:iCs/>
          <w:sz w:val="20"/>
          <w:szCs w:val="20"/>
        </w:rPr>
        <w:t>method</w:t>
      </w:r>
      <w:proofErr w:type="spellEnd"/>
      <w:r w:rsidRPr="00CC4BCA">
        <w:rPr>
          <w:i/>
          <w:iCs/>
          <w:sz w:val="20"/>
          <w:szCs w:val="20"/>
        </w:rPr>
        <w:t xml:space="preserve">, </w:t>
      </w:r>
      <w:proofErr w:type="spellStart"/>
      <w:r w:rsidRPr="00CC4BCA">
        <w:rPr>
          <w:i/>
          <w:iCs/>
          <w:sz w:val="20"/>
          <w:szCs w:val="20"/>
        </w:rPr>
        <w:t>focusing</w:t>
      </w:r>
      <w:proofErr w:type="spellEnd"/>
      <w:r w:rsidRPr="00CC4BCA">
        <w:rPr>
          <w:i/>
          <w:iCs/>
          <w:sz w:val="20"/>
          <w:szCs w:val="20"/>
        </w:rPr>
        <w:t xml:space="preserve"> </w:t>
      </w:r>
      <w:proofErr w:type="spellStart"/>
      <w:r w:rsidRPr="00CC4BCA">
        <w:rPr>
          <w:i/>
          <w:iCs/>
          <w:sz w:val="20"/>
          <w:szCs w:val="20"/>
        </w:rPr>
        <w:t>on</w:t>
      </w:r>
      <w:proofErr w:type="spellEnd"/>
      <w:r w:rsidRPr="00CC4BCA">
        <w:rPr>
          <w:i/>
          <w:iCs/>
          <w:sz w:val="20"/>
          <w:szCs w:val="20"/>
        </w:rPr>
        <w:t xml:space="preserve"> </w:t>
      </w:r>
      <w:proofErr w:type="spellStart"/>
      <w:r w:rsidRPr="00CC4BCA">
        <w:rPr>
          <w:i/>
          <w:iCs/>
          <w:sz w:val="20"/>
          <w:szCs w:val="20"/>
        </w:rPr>
        <w:t>cognitive</w:t>
      </w:r>
      <w:proofErr w:type="spellEnd"/>
      <w:r w:rsidRPr="00CC4BCA">
        <w:rPr>
          <w:i/>
          <w:iCs/>
          <w:sz w:val="20"/>
          <w:szCs w:val="20"/>
        </w:rPr>
        <w:t xml:space="preserve">, </w:t>
      </w:r>
      <w:proofErr w:type="spellStart"/>
      <w:r w:rsidRPr="00CC4BCA">
        <w:rPr>
          <w:i/>
          <w:iCs/>
          <w:sz w:val="20"/>
          <w:szCs w:val="20"/>
        </w:rPr>
        <w:t>character</w:t>
      </w:r>
      <w:proofErr w:type="spellEnd"/>
      <w:r w:rsidRPr="00CC4BCA">
        <w:rPr>
          <w:i/>
          <w:iCs/>
          <w:sz w:val="20"/>
          <w:szCs w:val="20"/>
        </w:rPr>
        <w:t xml:space="preserve"> </w:t>
      </w:r>
      <w:proofErr w:type="spellStart"/>
      <w:r w:rsidRPr="00CC4BCA">
        <w:rPr>
          <w:i/>
          <w:iCs/>
          <w:sz w:val="20"/>
          <w:szCs w:val="20"/>
        </w:rPr>
        <w:t>development</w:t>
      </w:r>
      <w:proofErr w:type="spellEnd"/>
      <w:r w:rsidRPr="00CC4BCA">
        <w:rPr>
          <w:i/>
          <w:iCs/>
          <w:sz w:val="20"/>
          <w:szCs w:val="20"/>
        </w:rPr>
        <w:t xml:space="preserve">, </w:t>
      </w:r>
      <w:proofErr w:type="spellStart"/>
      <w:r w:rsidRPr="00CC4BCA">
        <w:rPr>
          <w:i/>
          <w:iCs/>
          <w:sz w:val="20"/>
          <w:szCs w:val="20"/>
        </w:rPr>
        <w:t>and</w:t>
      </w:r>
      <w:proofErr w:type="spellEnd"/>
      <w:r w:rsidRPr="00CC4BCA">
        <w:rPr>
          <w:i/>
          <w:iCs/>
          <w:sz w:val="20"/>
          <w:szCs w:val="20"/>
        </w:rPr>
        <w:t xml:space="preserve"> </w:t>
      </w:r>
      <w:proofErr w:type="spellStart"/>
      <w:r w:rsidRPr="00CC4BCA">
        <w:rPr>
          <w:i/>
          <w:iCs/>
          <w:sz w:val="20"/>
          <w:szCs w:val="20"/>
        </w:rPr>
        <w:t>community</w:t>
      </w:r>
      <w:proofErr w:type="spellEnd"/>
      <w:r w:rsidRPr="00CC4BCA">
        <w:rPr>
          <w:i/>
          <w:iCs/>
          <w:sz w:val="20"/>
          <w:szCs w:val="20"/>
        </w:rPr>
        <w:t xml:space="preserve"> </w:t>
      </w:r>
      <w:proofErr w:type="spellStart"/>
      <w:r w:rsidRPr="00CC4BCA">
        <w:rPr>
          <w:i/>
          <w:iCs/>
          <w:sz w:val="20"/>
          <w:szCs w:val="20"/>
        </w:rPr>
        <w:t>empowerment</w:t>
      </w:r>
      <w:proofErr w:type="spellEnd"/>
      <w:r w:rsidRPr="00CC4BCA">
        <w:rPr>
          <w:i/>
          <w:iCs/>
          <w:sz w:val="20"/>
          <w:szCs w:val="20"/>
        </w:rPr>
        <w:t xml:space="preserve">. </w:t>
      </w:r>
      <w:proofErr w:type="spellStart"/>
      <w:r w:rsidRPr="00CC4BCA">
        <w:rPr>
          <w:i/>
          <w:iCs/>
          <w:sz w:val="20"/>
          <w:szCs w:val="20"/>
        </w:rPr>
        <w:t>This</w:t>
      </w:r>
      <w:proofErr w:type="spellEnd"/>
      <w:r w:rsidRPr="00CC4BCA">
        <w:rPr>
          <w:i/>
          <w:iCs/>
          <w:sz w:val="20"/>
          <w:szCs w:val="20"/>
        </w:rPr>
        <w:t xml:space="preserve"> study </w:t>
      </w:r>
      <w:proofErr w:type="spellStart"/>
      <w:r w:rsidRPr="00CC4BCA">
        <w:rPr>
          <w:i/>
          <w:iCs/>
          <w:sz w:val="20"/>
          <w:szCs w:val="20"/>
        </w:rPr>
        <w:t>identifies</w:t>
      </w:r>
      <w:proofErr w:type="spellEnd"/>
      <w:r w:rsidRPr="00CC4BCA">
        <w:rPr>
          <w:i/>
          <w:iCs/>
          <w:sz w:val="20"/>
          <w:szCs w:val="20"/>
        </w:rPr>
        <w:t xml:space="preserve"> </w:t>
      </w:r>
      <w:proofErr w:type="spellStart"/>
      <w:r w:rsidRPr="00CC4BCA">
        <w:rPr>
          <w:i/>
          <w:iCs/>
          <w:sz w:val="20"/>
          <w:szCs w:val="20"/>
        </w:rPr>
        <w:t>and</w:t>
      </w:r>
      <w:proofErr w:type="spellEnd"/>
      <w:r w:rsidRPr="00CC4BCA">
        <w:rPr>
          <w:i/>
          <w:iCs/>
          <w:sz w:val="20"/>
          <w:szCs w:val="20"/>
        </w:rPr>
        <w:t xml:space="preserve"> </w:t>
      </w:r>
      <w:proofErr w:type="spellStart"/>
      <w:r w:rsidRPr="00CC4BCA">
        <w:rPr>
          <w:i/>
          <w:iCs/>
          <w:sz w:val="20"/>
          <w:szCs w:val="20"/>
        </w:rPr>
        <w:t>describes</w:t>
      </w:r>
      <w:proofErr w:type="spellEnd"/>
      <w:r w:rsidRPr="00CC4BCA">
        <w:rPr>
          <w:i/>
          <w:iCs/>
          <w:sz w:val="20"/>
          <w:szCs w:val="20"/>
        </w:rPr>
        <w:t xml:space="preserve"> </w:t>
      </w:r>
      <w:proofErr w:type="spellStart"/>
      <w:r w:rsidRPr="00CC4BCA">
        <w:rPr>
          <w:i/>
          <w:iCs/>
          <w:sz w:val="20"/>
          <w:szCs w:val="20"/>
        </w:rPr>
        <w:t>the</w:t>
      </w:r>
      <w:proofErr w:type="spellEnd"/>
      <w:r w:rsidRPr="00CC4BCA">
        <w:rPr>
          <w:i/>
          <w:iCs/>
          <w:sz w:val="20"/>
          <w:szCs w:val="20"/>
        </w:rPr>
        <w:t xml:space="preserve"> </w:t>
      </w:r>
      <w:proofErr w:type="spellStart"/>
      <w:r w:rsidRPr="00CC4BCA">
        <w:rPr>
          <w:i/>
          <w:iCs/>
          <w:sz w:val="20"/>
          <w:szCs w:val="20"/>
        </w:rPr>
        <w:t>role</w:t>
      </w:r>
      <w:proofErr w:type="spellEnd"/>
      <w:r w:rsidRPr="00CC4BCA">
        <w:rPr>
          <w:i/>
          <w:iCs/>
          <w:sz w:val="20"/>
          <w:szCs w:val="20"/>
        </w:rPr>
        <w:t xml:space="preserve"> </w:t>
      </w:r>
      <w:proofErr w:type="spellStart"/>
      <w:r w:rsidRPr="00CC4BCA">
        <w:rPr>
          <w:i/>
          <w:iCs/>
          <w:sz w:val="20"/>
          <w:szCs w:val="20"/>
        </w:rPr>
        <w:t>of</w:t>
      </w:r>
      <w:proofErr w:type="spellEnd"/>
      <w:r w:rsidRPr="00CC4BCA">
        <w:rPr>
          <w:i/>
          <w:iCs/>
          <w:sz w:val="20"/>
          <w:szCs w:val="20"/>
        </w:rPr>
        <w:t xml:space="preserve"> </w:t>
      </w:r>
      <w:proofErr w:type="spellStart"/>
      <w:r w:rsidRPr="00CC4BCA">
        <w:rPr>
          <w:i/>
          <w:iCs/>
          <w:sz w:val="20"/>
          <w:szCs w:val="20"/>
        </w:rPr>
        <w:t>social</w:t>
      </w:r>
      <w:proofErr w:type="spellEnd"/>
      <w:r w:rsidRPr="00CC4BCA">
        <w:rPr>
          <w:i/>
          <w:iCs/>
          <w:sz w:val="20"/>
          <w:szCs w:val="20"/>
        </w:rPr>
        <w:t xml:space="preserve"> </w:t>
      </w:r>
      <w:proofErr w:type="spellStart"/>
      <w:r w:rsidRPr="00CC4BCA">
        <w:rPr>
          <w:i/>
          <w:iCs/>
          <w:sz w:val="20"/>
          <w:szCs w:val="20"/>
        </w:rPr>
        <w:t>workers</w:t>
      </w:r>
      <w:proofErr w:type="spellEnd"/>
      <w:r w:rsidRPr="00CC4BCA">
        <w:rPr>
          <w:i/>
          <w:iCs/>
          <w:sz w:val="20"/>
          <w:szCs w:val="20"/>
        </w:rPr>
        <w:t xml:space="preserve"> </w:t>
      </w:r>
      <w:proofErr w:type="spellStart"/>
      <w:r w:rsidRPr="00CC4BCA">
        <w:rPr>
          <w:i/>
          <w:iCs/>
          <w:sz w:val="20"/>
          <w:szCs w:val="20"/>
        </w:rPr>
        <w:t>at</w:t>
      </w:r>
      <w:proofErr w:type="spellEnd"/>
      <w:r w:rsidRPr="00CC4BCA">
        <w:rPr>
          <w:i/>
          <w:iCs/>
          <w:sz w:val="20"/>
          <w:szCs w:val="20"/>
        </w:rPr>
        <w:t xml:space="preserve"> </w:t>
      </w:r>
      <w:proofErr w:type="spellStart"/>
      <w:r w:rsidRPr="00CC4BCA">
        <w:rPr>
          <w:i/>
          <w:iCs/>
          <w:sz w:val="20"/>
          <w:szCs w:val="20"/>
        </w:rPr>
        <w:t>the</w:t>
      </w:r>
      <w:proofErr w:type="spellEnd"/>
      <w:r w:rsidRPr="00CC4BCA">
        <w:rPr>
          <w:i/>
          <w:iCs/>
          <w:sz w:val="20"/>
          <w:szCs w:val="20"/>
        </w:rPr>
        <w:t xml:space="preserve"> </w:t>
      </w:r>
      <w:r w:rsidR="00AA718E" w:rsidRPr="00CC4BCA">
        <w:rPr>
          <w:i/>
          <w:iCs/>
          <w:sz w:val="20"/>
          <w:szCs w:val="20"/>
        </w:rPr>
        <w:t xml:space="preserve">Rumah Pintar </w:t>
      </w:r>
      <w:r w:rsidRPr="00CC4BCA">
        <w:rPr>
          <w:i/>
          <w:iCs/>
          <w:sz w:val="20"/>
          <w:szCs w:val="20"/>
        </w:rPr>
        <w:t xml:space="preserve">YAFSI in </w:t>
      </w:r>
      <w:proofErr w:type="spellStart"/>
      <w:r w:rsidRPr="00CC4BCA">
        <w:rPr>
          <w:i/>
          <w:iCs/>
          <w:sz w:val="20"/>
          <w:szCs w:val="20"/>
        </w:rPr>
        <w:t>North</w:t>
      </w:r>
      <w:proofErr w:type="spellEnd"/>
      <w:r w:rsidRPr="00CC4BCA">
        <w:rPr>
          <w:i/>
          <w:iCs/>
          <w:sz w:val="20"/>
          <w:szCs w:val="20"/>
        </w:rPr>
        <w:t xml:space="preserve"> Sumatra. A </w:t>
      </w:r>
      <w:proofErr w:type="spellStart"/>
      <w:r w:rsidRPr="00CC4BCA">
        <w:rPr>
          <w:i/>
          <w:iCs/>
          <w:sz w:val="20"/>
          <w:szCs w:val="20"/>
        </w:rPr>
        <w:t>qualitative</w:t>
      </w:r>
      <w:proofErr w:type="spellEnd"/>
      <w:r w:rsidRPr="00CC4BCA">
        <w:rPr>
          <w:i/>
          <w:iCs/>
          <w:sz w:val="20"/>
          <w:szCs w:val="20"/>
        </w:rPr>
        <w:t xml:space="preserve"> </w:t>
      </w:r>
      <w:proofErr w:type="spellStart"/>
      <w:r w:rsidRPr="00CC4BCA">
        <w:rPr>
          <w:i/>
          <w:iCs/>
          <w:sz w:val="20"/>
          <w:szCs w:val="20"/>
        </w:rPr>
        <w:t>approach</w:t>
      </w:r>
      <w:proofErr w:type="spellEnd"/>
      <w:r w:rsidRPr="00CC4BCA">
        <w:rPr>
          <w:i/>
          <w:iCs/>
          <w:sz w:val="20"/>
          <w:szCs w:val="20"/>
        </w:rPr>
        <w:t xml:space="preserve"> </w:t>
      </w:r>
      <w:proofErr w:type="spellStart"/>
      <w:r w:rsidRPr="00CC4BCA">
        <w:rPr>
          <w:i/>
          <w:iCs/>
          <w:sz w:val="20"/>
          <w:szCs w:val="20"/>
        </w:rPr>
        <w:t>with</w:t>
      </w:r>
      <w:proofErr w:type="spellEnd"/>
      <w:r w:rsidRPr="00CC4BCA">
        <w:rPr>
          <w:i/>
          <w:iCs/>
          <w:sz w:val="20"/>
          <w:szCs w:val="20"/>
        </w:rPr>
        <w:t xml:space="preserve"> a </w:t>
      </w:r>
      <w:proofErr w:type="spellStart"/>
      <w:r w:rsidRPr="00CC4BCA">
        <w:rPr>
          <w:i/>
          <w:iCs/>
          <w:sz w:val="20"/>
          <w:szCs w:val="20"/>
        </w:rPr>
        <w:t>descriptive</w:t>
      </w:r>
      <w:proofErr w:type="spellEnd"/>
      <w:r w:rsidRPr="00CC4BCA">
        <w:rPr>
          <w:i/>
          <w:iCs/>
          <w:sz w:val="20"/>
          <w:szCs w:val="20"/>
        </w:rPr>
        <w:t xml:space="preserve"> </w:t>
      </w:r>
      <w:proofErr w:type="spellStart"/>
      <w:r w:rsidRPr="00CC4BCA">
        <w:rPr>
          <w:i/>
          <w:iCs/>
          <w:sz w:val="20"/>
          <w:szCs w:val="20"/>
        </w:rPr>
        <w:t>method</w:t>
      </w:r>
      <w:proofErr w:type="spellEnd"/>
      <w:r w:rsidRPr="00CC4BCA">
        <w:rPr>
          <w:i/>
          <w:iCs/>
          <w:sz w:val="20"/>
          <w:szCs w:val="20"/>
        </w:rPr>
        <w:t xml:space="preserve"> </w:t>
      </w:r>
      <w:proofErr w:type="spellStart"/>
      <w:r w:rsidRPr="00CC4BCA">
        <w:rPr>
          <w:i/>
          <w:iCs/>
          <w:sz w:val="20"/>
          <w:szCs w:val="20"/>
        </w:rPr>
        <w:t>was</w:t>
      </w:r>
      <w:proofErr w:type="spellEnd"/>
      <w:r w:rsidRPr="00CC4BCA">
        <w:rPr>
          <w:i/>
          <w:iCs/>
          <w:sz w:val="20"/>
          <w:szCs w:val="20"/>
        </w:rPr>
        <w:t xml:space="preserve"> </w:t>
      </w:r>
      <w:proofErr w:type="spellStart"/>
      <w:r w:rsidRPr="00CC4BCA">
        <w:rPr>
          <w:i/>
          <w:iCs/>
          <w:sz w:val="20"/>
          <w:szCs w:val="20"/>
        </w:rPr>
        <w:t>used</w:t>
      </w:r>
      <w:proofErr w:type="spellEnd"/>
      <w:r w:rsidRPr="00CC4BCA">
        <w:rPr>
          <w:i/>
          <w:iCs/>
          <w:sz w:val="20"/>
          <w:szCs w:val="20"/>
        </w:rPr>
        <w:t xml:space="preserve"> </w:t>
      </w:r>
      <w:proofErr w:type="spellStart"/>
      <w:r w:rsidRPr="00CC4BCA">
        <w:rPr>
          <w:i/>
          <w:iCs/>
          <w:sz w:val="20"/>
          <w:szCs w:val="20"/>
        </w:rPr>
        <w:t>to</w:t>
      </w:r>
      <w:proofErr w:type="spellEnd"/>
      <w:r w:rsidRPr="00CC4BCA">
        <w:rPr>
          <w:i/>
          <w:iCs/>
          <w:sz w:val="20"/>
          <w:szCs w:val="20"/>
        </w:rPr>
        <w:t xml:space="preserve"> </w:t>
      </w:r>
      <w:proofErr w:type="spellStart"/>
      <w:r w:rsidRPr="00CC4BCA">
        <w:rPr>
          <w:i/>
          <w:iCs/>
          <w:sz w:val="20"/>
          <w:szCs w:val="20"/>
        </w:rPr>
        <w:t>understand</w:t>
      </w:r>
      <w:proofErr w:type="spellEnd"/>
      <w:r w:rsidRPr="00CC4BCA">
        <w:rPr>
          <w:i/>
          <w:iCs/>
          <w:sz w:val="20"/>
          <w:szCs w:val="20"/>
        </w:rPr>
        <w:t xml:space="preserve"> </w:t>
      </w:r>
      <w:proofErr w:type="spellStart"/>
      <w:r w:rsidRPr="00CC4BCA">
        <w:rPr>
          <w:i/>
          <w:iCs/>
          <w:sz w:val="20"/>
          <w:szCs w:val="20"/>
        </w:rPr>
        <w:t>the</w:t>
      </w:r>
      <w:proofErr w:type="spellEnd"/>
      <w:r w:rsidRPr="00CC4BCA">
        <w:rPr>
          <w:i/>
          <w:iCs/>
          <w:sz w:val="20"/>
          <w:szCs w:val="20"/>
        </w:rPr>
        <w:t xml:space="preserve"> </w:t>
      </w:r>
      <w:proofErr w:type="spellStart"/>
      <w:r w:rsidRPr="00CC4BCA">
        <w:rPr>
          <w:i/>
          <w:iCs/>
          <w:sz w:val="20"/>
          <w:szCs w:val="20"/>
        </w:rPr>
        <w:t>intake</w:t>
      </w:r>
      <w:proofErr w:type="spellEnd"/>
      <w:r w:rsidRPr="00CC4BCA">
        <w:rPr>
          <w:i/>
          <w:iCs/>
          <w:sz w:val="20"/>
          <w:szCs w:val="20"/>
        </w:rPr>
        <w:t xml:space="preserve"> </w:t>
      </w:r>
      <w:proofErr w:type="spellStart"/>
      <w:r w:rsidRPr="00CC4BCA">
        <w:rPr>
          <w:i/>
          <w:iCs/>
          <w:sz w:val="20"/>
          <w:szCs w:val="20"/>
        </w:rPr>
        <w:t>process</w:t>
      </w:r>
      <w:proofErr w:type="spellEnd"/>
      <w:r w:rsidRPr="00CC4BCA">
        <w:rPr>
          <w:i/>
          <w:iCs/>
          <w:sz w:val="20"/>
          <w:szCs w:val="20"/>
        </w:rPr>
        <w:t xml:space="preserve"> </w:t>
      </w:r>
      <w:proofErr w:type="spellStart"/>
      <w:r w:rsidRPr="00CC4BCA">
        <w:rPr>
          <w:i/>
          <w:iCs/>
          <w:sz w:val="20"/>
          <w:szCs w:val="20"/>
        </w:rPr>
        <w:t>and</w:t>
      </w:r>
      <w:proofErr w:type="spellEnd"/>
      <w:r w:rsidRPr="00CC4BCA">
        <w:rPr>
          <w:i/>
          <w:iCs/>
          <w:sz w:val="20"/>
          <w:szCs w:val="20"/>
        </w:rPr>
        <w:t xml:space="preserve"> </w:t>
      </w:r>
      <w:proofErr w:type="spellStart"/>
      <w:r w:rsidRPr="00CC4BCA">
        <w:rPr>
          <w:i/>
          <w:iCs/>
          <w:sz w:val="20"/>
          <w:szCs w:val="20"/>
        </w:rPr>
        <w:t>the</w:t>
      </w:r>
      <w:proofErr w:type="spellEnd"/>
      <w:r w:rsidRPr="00CC4BCA">
        <w:rPr>
          <w:i/>
          <w:iCs/>
          <w:sz w:val="20"/>
          <w:szCs w:val="20"/>
        </w:rPr>
        <w:t xml:space="preserve"> </w:t>
      </w:r>
      <w:proofErr w:type="spellStart"/>
      <w:r w:rsidRPr="00CC4BCA">
        <w:rPr>
          <w:i/>
          <w:iCs/>
          <w:sz w:val="20"/>
          <w:szCs w:val="20"/>
        </w:rPr>
        <w:t>role</w:t>
      </w:r>
      <w:proofErr w:type="spellEnd"/>
      <w:r w:rsidRPr="00CC4BCA">
        <w:rPr>
          <w:i/>
          <w:iCs/>
          <w:sz w:val="20"/>
          <w:szCs w:val="20"/>
        </w:rPr>
        <w:t xml:space="preserve"> </w:t>
      </w:r>
      <w:proofErr w:type="spellStart"/>
      <w:r w:rsidRPr="00CC4BCA">
        <w:rPr>
          <w:i/>
          <w:iCs/>
          <w:sz w:val="20"/>
          <w:szCs w:val="20"/>
        </w:rPr>
        <w:t>of</w:t>
      </w:r>
      <w:proofErr w:type="spellEnd"/>
      <w:r w:rsidRPr="00CC4BCA">
        <w:rPr>
          <w:i/>
          <w:iCs/>
          <w:sz w:val="20"/>
          <w:szCs w:val="20"/>
        </w:rPr>
        <w:t xml:space="preserve"> </w:t>
      </w:r>
      <w:proofErr w:type="spellStart"/>
      <w:r w:rsidRPr="00CC4BCA">
        <w:rPr>
          <w:i/>
          <w:iCs/>
          <w:sz w:val="20"/>
          <w:szCs w:val="20"/>
        </w:rPr>
        <w:t>social</w:t>
      </w:r>
      <w:proofErr w:type="spellEnd"/>
      <w:r w:rsidRPr="00CC4BCA">
        <w:rPr>
          <w:i/>
          <w:iCs/>
          <w:sz w:val="20"/>
          <w:szCs w:val="20"/>
        </w:rPr>
        <w:t xml:space="preserve"> </w:t>
      </w:r>
      <w:proofErr w:type="spellStart"/>
      <w:r w:rsidRPr="00CC4BCA">
        <w:rPr>
          <w:i/>
          <w:iCs/>
          <w:sz w:val="20"/>
          <w:szCs w:val="20"/>
        </w:rPr>
        <w:t>workers</w:t>
      </w:r>
      <w:proofErr w:type="spellEnd"/>
      <w:r w:rsidRPr="00CC4BCA">
        <w:rPr>
          <w:i/>
          <w:iCs/>
          <w:sz w:val="20"/>
          <w:szCs w:val="20"/>
        </w:rPr>
        <w:t xml:space="preserve">. The </w:t>
      </w:r>
      <w:r w:rsidR="00D11986" w:rsidRPr="00CC4BCA">
        <w:rPr>
          <w:i/>
          <w:iCs/>
          <w:sz w:val="20"/>
          <w:szCs w:val="20"/>
        </w:rPr>
        <w:t xml:space="preserve">study </w:t>
      </w:r>
      <w:proofErr w:type="spellStart"/>
      <w:r w:rsidR="00D11986" w:rsidRPr="00CC4BCA">
        <w:rPr>
          <w:i/>
          <w:iCs/>
          <w:sz w:val="20"/>
          <w:szCs w:val="20"/>
        </w:rPr>
        <w:t>results</w:t>
      </w:r>
      <w:proofErr w:type="spellEnd"/>
      <w:r w:rsidRPr="00CC4BCA">
        <w:rPr>
          <w:i/>
          <w:iCs/>
          <w:sz w:val="20"/>
          <w:szCs w:val="20"/>
        </w:rPr>
        <w:t xml:space="preserve"> </w:t>
      </w:r>
      <w:proofErr w:type="spellStart"/>
      <w:r w:rsidRPr="00CC4BCA">
        <w:rPr>
          <w:i/>
          <w:iCs/>
          <w:sz w:val="20"/>
          <w:szCs w:val="20"/>
        </w:rPr>
        <w:t>indicate</w:t>
      </w:r>
      <w:proofErr w:type="spellEnd"/>
      <w:r w:rsidRPr="00CC4BCA">
        <w:rPr>
          <w:i/>
          <w:iCs/>
          <w:sz w:val="20"/>
          <w:szCs w:val="20"/>
        </w:rPr>
        <w:t xml:space="preserve"> </w:t>
      </w:r>
      <w:proofErr w:type="spellStart"/>
      <w:r w:rsidRPr="00CC4BCA">
        <w:rPr>
          <w:i/>
          <w:iCs/>
          <w:sz w:val="20"/>
          <w:szCs w:val="20"/>
        </w:rPr>
        <w:t>that</w:t>
      </w:r>
      <w:proofErr w:type="spellEnd"/>
      <w:r w:rsidRPr="00CC4BCA">
        <w:rPr>
          <w:i/>
          <w:iCs/>
          <w:sz w:val="20"/>
          <w:szCs w:val="20"/>
        </w:rPr>
        <w:t xml:space="preserve"> </w:t>
      </w:r>
      <w:proofErr w:type="spellStart"/>
      <w:r w:rsidRPr="00CC4BCA">
        <w:rPr>
          <w:i/>
          <w:iCs/>
          <w:sz w:val="20"/>
          <w:szCs w:val="20"/>
        </w:rPr>
        <w:t>social</w:t>
      </w:r>
      <w:proofErr w:type="spellEnd"/>
      <w:r w:rsidRPr="00CC4BCA">
        <w:rPr>
          <w:i/>
          <w:iCs/>
          <w:sz w:val="20"/>
          <w:szCs w:val="20"/>
        </w:rPr>
        <w:t xml:space="preserve"> </w:t>
      </w:r>
      <w:proofErr w:type="spellStart"/>
      <w:r w:rsidRPr="00CC4BCA">
        <w:rPr>
          <w:i/>
          <w:iCs/>
          <w:sz w:val="20"/>
          <w:szCs w:val="20"/>
        </w:rPr>
        <w:t>workers</w:t>
      </w:r>
      <w:proofErr w:type="spellEnd"/>
      <w:r w:rsidRPr="00CC4BCA">
        <w:rPr>
          <w:i/>
          <w:iCs/>
          <w:sz w:val="20"/>
          <w:szCs w:val="20"/>
        </w:rPr>
        <w:t xml:space="preserve"> </w:t>
      </w:r>
      <w:proofErr w:type="spellStart"/>
      <w:r w:rsidRPr="00CC4BCA">
        <w:rPr>
          <w:i/>
          <w:iCs/>
          <w:sz w:val="20"/>
          <w:szCs w:val="20"/>
        </w:rPr>
        <w:t>carry</w:t>
      </w:r>
      <w:proofErr w:type="spellEnd"/>
      <w:r w:rsidRPr="00CC4BCA">
        <w:rPr>
          <w:i/>
          <w:iCs/>
          <w:sz w:val="20"/>
          <w:szCs w:val="20"/>
        </w:rPr>
        <w:t xml:space="preserve"> </w:t>
      </w:r>
      <w:proofErr w:type="spellStart"/>
      <w:r w:rsidRPr="00CC4BCA">
        <w:rPr>
          <w:i/>
          <w:iCs/>
          <w:sz w:val="20"/>
          <w:szCs w:val="20"/>
        </w:rPr>
        <w:t>out</w:t>
      </w:r>
      <w:proofErr w:type="spellEnd"/>
      <w:r w:rsidRPr="00CC4BCA">
        <w:rPr>
          <w:i/>
          <w:iCs/>
          <w:sz w:val="20"/>
          <w:szCs w:val="20"/>
        </w:rPr>
        <w:t xml:space="preserve"> </w:t>
      </w:r>
      <w:proofErr w:type="spellStart"/>
      <w:r w:rsidRPr="00CC4BCA">
        <w:rPr>
          <w:i/>
          <w:iCs/>
          <w:sz w:val="20"/>
          <w:szCs w:val="20"/>
        </w:rPr>
        <w:t>their</w:t>
      </w:r>
      <w:proofErr w:type="spellEnd"/>
      <w:r w:rsidRPr="00CC4BCA">
        <w:rPr>
          <w:i/>
          <w:iCs/>
          <w:sz w:val="20"/>
          <w:szCs w:val="20"/>
        </w:rPr>
        <w:t xml:space="preserve"> </w:t>
      </w:r>
      <w:proofErr w:type="spellStart"/>
      <w:r w:rsidRPr="00CC4BCA">
        <w:rPr>
          <w:i/>
          <w:iCs/>
          <w:sz w:val="20"/>
          <w:szCs w:val="20"/>
        </w:rPr>
        <w:t>role</w:t>
      </w:r>
      <w:proofErr w:type="spellEnd"/>
      <w:r w:rsidRPr="00CC4BCA">
        <w:rPr>
          <w:i/>
          <w:iCs/>
          <w:sz w:val="20"/>
          <w:szCs w:val="20"/>
        </w:rPr>
        <w:t xml:space="preserve"> as </w:t>
      </w:r>
      <w:proofErr w:type="spellStart"/>
      <w:r w:rsidRPr="00CC4BCA">
        <w:rPr>
          <w:i/>
          <w:iCs/>
          <w:sz w:val="20"/>
          <w:szCs w:val="20"/>
        </w:rPr>
        <w:t>peer</w:t>
      </w:r>
      <w:proofErr w:type="spellEnd"/>
      <w:r w:rsidRPr="00CC4BCA">
        <w:rPr>
          <w:i/>
          <w:iCs/>
          <w:sz w:val="20"/>
          <w:szCs w:val="20"/>
        </w:rPr>
        <w:t xml:space="preserve"> </w:t>
      </w:r>
      <w:proofErr w:type="spellStart"/>
      <w:r w:rsidRPr="00CC4BCA">
        <w:rPr>
          <w:i/>
          <w:iCs/>
          <w:sz w:val="20"/>
          <w:szCs w:val="20"/>
        </w:rPr>
        <w:t>educators</w:t>
      </w:r>
      <w:proofErr w:type="spellEnd"/>
      <w:r w:rsidRPr="00CC4BCA">
        <w:rPr>
          <w:i/>
          <w:iCs/>
          <w:sz w:val="20"/>
          <w:szCs w:val="20"/>
        </w:rPr>
        <w:t xml:space="preserve"> </w:t>
      </w:r>
      <w:proofErr w:type="spellStart"/>
      <w:r w:rsidRPr="00CC4BCA">
        <w:rPr>
          <w:i/>
          <w:iCs/>
          <w:sz w:val="20"/>
          <w:szCs w:val="20"/>
        </w:rPr>
        <w:t>effectively</w:t>
      </w:r>
      <w:proofErr w:type="spellEnd"/>
      <w:r w:rsidRPr="00CC4BCA">
        <w:rPr>
          <w:i/>
          <w:iCs/>
          <w:sz w:val="20"/>
          <w:szCs w:val="20"/>
        </w:rPr>
        <w:t xml:space="preserve"> </w:t>
      </w:r>
      <w:proofErr w:type="spellStart"/>
      <w:r w:rsidRPr="00CC4BCA">
        <w:rPr>
          <w:i/>
          <w:iCs/>
          <w:sz w:val="20"/>
          <w:szCs w:val="20"/>
        </w:rPr>
        <w:t>and</w:t>
      </w:r>
      <w:proofErr w:type="spellEnd"/>
      <w:r w:rsidRPr="00CC4BCA">
        <w:rPr>
          <w:i/>
          <w:iCs/>
          <w:sz w:val="20"/>
          <w:szCs w:val="20"/>
        </w:rPr>
        <w:t xml:space="preserve"> </w:t>
      </w:r>
      <w:proofErr w:type="spellStart"/>
      <w:r w:rsidRPr="00CC4BCA">
        <w:rPr>
          <w:i/>
          <w:iCs/>
          <w:sz w:val="20"/>
          <w:szCs w:val="20"/>
        </w:rPr>
        <w:t>systematically</w:t>
      </w:r>
      <w:proofErr w:type="spellEnd"/>
      <w:r w:rsidR="00185E1D">
        <w:rPr>
          <w:i/>
          <w:iCs/>
          <w:sz w:val="20"/>
          <w:szCs w:val="20"/>
        </w:rPr>
        <w:t>. I</w:t>
      </w:r>
      <w:r w:rsidRPr="00CC4BCA">
        <w:rPr>
          <w:i/>
          <w:iCs/>
          <w:sz w:val="20"/>
          <w:szCs w:val="20"/>
        </w:rPr>
        <w:t xml:space="preserve">n </w:t>
      </w:r>
      <w:proofErr w:type="spellStart"/>
      <w:r w:rsidRPr="00CC4BCA">
        <w:rPr>
          <w:i/>
          <w:iCs/>
          <w:sz w:val="20"/>
          <w:szCs w:val="20"/>
        </w:rPr>
        <w:t>handling</w:t>
      </w:r>
      <w:proofErr w:type="spellEnd"/>
      <w:r w:rsidRPr="00CC4BCA">
        <w:rPr>
          <w:i/>
          <w:iCs/>
          <w:sz w:val="20"/>
          <w:szCs w:val="20"/>
        </w:rPr>
        <w:t xml:space="preserve"> </w:t>
      </w:r>
      <w:proofErr w:type="spellStart"/>
      <w:r w:rsidRPr="00CC4BCA">
        <w:rPr>
          <w:i/>
          <w:iCs/>
          <w:sz w:val="20"/>
          <w:szCs w:val="20"/>
        </w:rPr>
        <w:t>clients</w:t>
      </w:r>
      <w:proofErr w:type="spellEnd"/>
      <w:r w:rsidR="00185E1D">
        <w:rPr>
          <w:i/>
          <w:iCs/>
          <w:sz w:val="20"/>
          <w:szCs w:val="20"/>
        </w:rPr>
        <w:t>,</w:t>
      </w:r>
      <w:r w:rsidRPr="00CC4BCA">
        <w:rPr>
          <w:i/>
          <w:iCs/>
          <w:sz w:val="20"/>
          <w:szCs w:val="20"/>
        </w:rPr>
        <w:t xml:space="preserve"> </w:t>
      </w:r>
      <w:proofErr w:type="spellStart"/>
      <w:r w:rsidR="002A1178">
        <w:rPr>
          <w:i/>
          <w:iCs/>
          <w:sz w:val="20"/>
          <w:szCs w:val="20"/>
        </w:rPr>
        <w:t>s</w:t>
      </w:r>
      <w:r w:rsidRPr="00CC4BCA">
        <w:rPr>
          <w:i/>
          <w:iCs/>
          <w:sz w:val="20"/>
          <w:szCs w:val="20"/>
        </w:rPr>
        <w:t>ocial</w:t>
      </w:r>
      <w:proofErr w:type="spellEnd"/>
      <w:r w:rsidRPr="00CC4BCA">
        <w:rPr>
          <w:i/>
          <w:iCs/>
          <w:sz w:val="20"/>
          <w:szCs w:val="20"/>
        </w:rPr>
        <w:t xml:space="preserve"> </w:t>
      </w:r>
      <w:proofErr w:type="spellStart"/>
      <w:r w:rsidRPr="00CC4BCA">
        <w:rPr>
          <w:i/>
          <w:iCs/>
          <w:sz w:val="20"/>
          <w:szCs w:val="20"/>
        </w:rPr>
        <w:t>workers</w:t>
      </w:r>
      <w:proofErr w:type="spellEnd"/>
      <w:r w:rsidRPr="00CC4BCA">
        <w:rPr>
          <w:i/>
          <w:iCs/>
          <w:sz w:val="20"/>
          <w:szCs w:val="20"/>
        </w:rPr>
        <w:t xml:space="preserve"> </w:t>
      </w:r>
      <w:proofErr w:type="spellStart"/>
      <w:r w:rsidRPr="00CC4BCA">
        <w:rPr>
          <w:i/>
          <w:iCs/>
          <w:sz w:val="20"/>
          <w:szCs w:val="20"/>
        </w:rPr>
        <w:t>also</w:t>
      </w:r>
      <w:proofErr w:type="spellEnd"/>
      <w:r w:rsidRPr="00CC4BCA">
        <w:rPr>
          <w:i/>
          <w:iCs/>
          <w:sz w:val="20"/>
          <w:szCs w:val="20"/>
        </w:rPr>
        <w:t xml:space="preserve"> </w:t>
      </w:r>
      <w:proofErr w:type="spellStart"/>
      <w:r w:rsidRPr="00CC4BCA">
        <w:rPr>
          <w:i/>
          <w:iCs/>
          <w:sz w:val="20"/>
          <w:szCs w:val="20"/>
        </w:rPr>
        <w:t>collaborate</w:t>
      </w:r>
      <w:proofErr w:type="spellEnd"/>
      <w:r w:rsidRPr="00CC4BCA">
        <w:rPr>
          <w:i/>
          <w:iCs/>
          <w:sz w:val="20"/>
          <w:szCs w:val="20"/>
        </w:rPr>
        <w:t xml:space="preserve"> </w:t>
      </w:r>
      <w:proofErr w:type="spellStart"/>
      <w:r w:rsidRPr="00CC4BCA">
        <w:rPr>
          <w:i/>
          <w:iCs/>
          <w:sz w:val="20"/>
          <w:szCs w:val="20"/>
        </w:rPr>
        <w:t>with</w:t>
      </w:r>
      <w:proofErr w:type="spellEnd"/>
      <w:r w:rsidRPr="00CC4BCA">
        <w:rPr>
          <w:i/>
          <w:iCs/>
          <w:sz w:val="20"/>
          <w:szCs w:val="20"/>
        </w:rPr>
        <w:t xml:space="preserve"> </w:t>
      </w:r>
      <w:proofErr w:type="spellStart"/>
      <w:r w:rsidRPr="00CC4BCA">
        <w:rPr>
          <w:i/>
          <w:iCs/>
          <w:sz w:val="20"/>
          <w:szCs w:val="20"/>
        </w:rPr>
        <w:t>various</w:t>
      </w:r>
      <w:proofErr w:type="spellEnd"/>
      <w:r w:rsidRPr="00CC4BCA">
        <w:rPr>
          <w:i/>
          <w:iCs/>
          <w:sz w:val="20"/>
          <w:szCs w:val="20"/>
        </w:rPr>
        <w:t xml:space="preserve"> </w:t>
      </w:r>
      <w:proofErr w:type="spellStart"/>
      <w:r w:rsidRPr="00CC4BCA">
        <w:rPr>
          <w:i/>
          <w:iCs/>
          <w:sz w:val="20"/>
          <w:szCs w:val="20"/>
        </w:rPr>
        <w:t>stakeholders</w:t>
      </w:r>
      <w:proofErr w:type="spellEnd"/>
      <w:r w:rsidRPr="00CC4BCA">
        <w:rPr>
          <w:i/>
          <w:iCs/>
          <w:sz w:val="20"/>
          <w:szCs w:val="20"/>
        </w:rPr>
        <w:t xml:space="preserve">. </w:t>
      </w:r>
      <w:proofErr w:type="spellStart"/>
      <w:r w:rsidRPr="00CC4BCA">
        <w:rPr>
          <w:i/>
          <w:iCs/>
          <w:sz w:val="20"/>
          <w:szCs w:val="20"/>
        </w:rPr>
        <w:t>These</w:t>
      </w:r>
      <w:proofErr w:type="spellEnd"/>
      <w:r w:rsidRPr="00CC4BCA">
        <w:rPr>
          <w:i/>
          <w:iCs/>
          <w:sz w:val="20"/>
          <w:szCs w:val="20"/>
        </w:rPr>
        <w:t xml:space="preserve"> </w:t>
      </w:r>
      <w:proofErr w:type="spellStart"/>
      <w:r w:rsidRPr="00CC4BCA">
        <w:rPr>
          <w:i/>
          <w:iCs/>
          <w:sz w:val="20"/>
          <w:szCs w:val="20"/>
        </w:rPr>
        <w:t>findings</w:t>
      </w:r>
      <w:proofErr w:type="spellEnd"/>
      <w:r w:rsidRPr="00CC4BCA">
        <w:rPr>
          <w:i/>
          <w:iCs/>
          <w:sz w:val="20"/>
          <w:szCs w:val="20"/>
        </w:rPr>
        <w:t xml:space="preserve"> </w:t>
      </w:r>
      <w:proofErr w:type="spellStart"/>
      <w:r w:rsidRPr="00CC4BCA">
        <w:rPr>
          <w:i/>
          <w:iCs/>
          <w:sz w:val="20"/>
          <w:szCs w:val="20"/>
        </w:rPr>
        <w:t>definitively</w:t>
      </w:r>
      <w:proofErr w:type="spellEnd"/>
      <w:r w:rsidRPr="00CC4BCA">
        <w:rPr>
          <w:i/>
          <w:iCs/>
          <w:sz w:val="20"/>
          <w:szCs w:val="20"/>
        </w:rPr>
        <w:t xml:space="preserve"> </w:t>
      </w:r>
      <w:proofErr w:type="spellStart"/>
      <w:r w:rsidRPr="00CC4BCA">
        <w:rPr>
          <w:i/>
          <w:iCs/>
          <w:sz w:val="20"/>
          <w:szCs w:val="20"/>
        </w:rPr>
        <w:t>show</w:t>
      </w:r>
      <w:proofErr w:type="spellEnd"/>
      <w:r w:rsidRPr="00CC4BCA">
        <w:rPr>
          <w:i/>
          <w:iCs/>
          <w:sz w:val="20"/>
          <w:szCs w:val="20"/>
        </w:rPr>
        <w:t xml:space="preserve"> </w:t>
      </w:r>
      <w:proofErr w:type="spellStart"/>
      <w:r w:rsidRPr="00CC4BCA">
        <w:rPr>
          <w:i/>
          <w:iCs/>
          <w:sz w:val="20"/>
          <w:szCs w:val="20"/>
        </w:rPr>
        <w:t>that</w:t>
      </w:r>
      <w:proofErr w:type="spellEnd"/>
      <w:r w:rsidRPr="00CC4BCA">
        <w:rPr>
          <w:i/>
          <w:iCs/>
          <w:sz w:val="20"/>
          <w:szCs w:val="20"/>
        </w:rPr>
        <w:t xml:space="preserve"> </w:t>
      </w:r>
      <w:proofErr w:type="spellStart"/>
      <w:r w:rsidRPr="00CC4BCA">
        <w:rPr>
          <w:i/>
          <w:iCs/>
          <w:sz w:val="20"/>
          <w:szCs w:val="20"/>
        </w:rPr>
        <w:t>social</w:t>
      </w:r>
      <w:proofErr w:type="spellEnd"/>
      <w:r w:rsidRPr="00CC4BCA">
        <w:rPr>
          <w:i/>
          <w:iCs/>
          <w:sz w:val="20"/>
          <w:szCs w:val="20"/>
        </w:rPr>
        <w:t xml:space="preserve"> </w:t>
      </w:r>
      <w:proofErr w:type="spellStart"/>
      <w:r w:rsidRPr="00CC4BCA">
        <w:rPr>
          <w:i/>
          <w:iCs/>
          <w:sz w:val="20"/>
          <w:szCs w:val="20"/>
        </w:rPr>
        <w:t>innovations</w:t>
      </w:r>
      <w:proofErr w:type="spellEnd"/>
      <w:r w:rsidRPr="00CC4BCA">
        <w:rPr>
          <w:i/>
          <w:iCs/>
          <w:sz w:val="20"/>
          <w:szCs w:val="20"/>
        </w:rPr>
        <w:t xml:space="preserve"> </w:t>
      </w:r>
      <w:proofErr w:type="spellStart"/>
      <w:r w:rsidRPr="00CC4BCA">
        <w:rPr>
          <w:i/>
          <w:iCs/>
          <w:sz w:val="20"/>
          <w:szCs w:val="20"/>
        </w:rPr>
        <w:t>like</w:t>
      </w:r>
      <w:proofErr w:type="spellEnd"/>
      <w:r w:rsidRPr="00CC4BCA">
        <w:rPr>
          <w:i/>
          <w:iCs/>
          <w:sz w:val="20"/>
          <w:szCs w:val="20"/>
        </w:rPr>
        <w:t xml:space="preserve"> Rumah Pintar, </w:t>
      </w:r>
      <w:proofErr w:type="spellStart"/>
      <w:r w:rsidRPr="00CC4BCA">
        <w:rPr>
          <w:i/>
          <w:iCs/>
          <w:sz w:val="20"/>
          <w:szCs w:val="20"/>
        </w:rPr>
        <w:t>which</w:t>
      </w:r>
      <w:proofErr w:type="spellEnd"/>
      <w:r w:rsidRPr="00CC4BCA">
        <w:rPr>
          <w:i/>
          <w:iCs/>
          <w:sz w:val="20"/>
          <w:szCs w:val="20"/>
        </w:rPr>
        <w:t xml:space="preserve"> </w:t>
      </w:r>
      <w:proofErr w:type="spellStart"/>
      <w:r w:rsidRPr="00CC4BCA">
        <w:rPr>
          <w:i/>
          <w:iCs/>
          <w:sz w:val="20"/>
          <w:szCs w:val="20"/>
        </w:rPr>
        <w:t>take</w:t>
      </w:r>
      <w:proofErr w:type="spellEnd"/>
      <w:r w:rsidRPr="00CC4BCA">
        <w:rPr>
          <w:i/>
          <w:iCs/>
          <w:sz w:val="20"/>
          <w:szCs w:val="20"/>
        </w:rPr>
        <w:t xml:space="preserve"> a </w:t>
      </w:r>
      <w:proofErr w:type="spellStart"/>
      <w:r w:rsidRPr="00CC4BCA">
        <w:rPr>
          <w:i/>
          <w:iCs/>
          <w:sz w:val="20"/>
          <w:szCs w:val="20"/>
        </w:rPr>
        <w:t>humanistic</w:t>
      </w:r>
      <w:proofErr w:type="spellEnd"/>
      <w:r w:rsidRPr="00CC4BCA">
        <w:rPr>
          <w:i/>
          <w:iCs/>
          <w:sz w:val="20"/>
          <w:szCs w:val="20"/>
        </w:rPr>
        <w:t xml:space="preserve"> </w:t>
      </w:r>
      <w:proofErr w:type="spellStart"/>
      <w:r w:rsidRPr="00CC4BCA">
        <w:rPr>
          <w:i/>
          <w:iCs/>
          <w:sz w:val="20"/>
          <w:szCs w:val="20"/>
        </w:rPr>
        <w:t>approach</w:t>
      </w:r>
      <w:proofErr w:type="spellEnd"/>
      <w:r w:rsidRPr="00CC4BCA">
        <w:rPr>
          <w:i/>
          <w:iCs/>
          <w:sz w:val="20"/>
          <w:szCs w:val="20"/>
        </w:rPr>
        <w:t xml:space="preserve"> </w:t>
      </w:r>
      <w:proofErr w:type="spellStart"/>
      <w:r w:rsidRPr="00CC4BCA">
        <w:rPr>
          <w:i/>
          <w:iCs/>
          <w:sz w:val="20"/>
          <w:szCs w:val="20"/>
        </w:rPr>
        <w:t>and</w:t>
      </w:r>
      <w:proofErr w:type="spellEnd"/>
      <w:r w:rsidRPr="00CC4BCA">
        <w:rPr>
          <w:i/>
          <w:iCs/>
          <w:sz w:val="20"/>
          <w:szCs w:val="20"/>
        </w:rPr>
        <w:t xml:space="preserve"> </w:t>
      </w:r>
      <w:proofErr w:type="spellStart"/>
      <w:r w:rsidRPr="00CC4BCA">
        <w:rPr>
          <w:i/>
          <w:iCs/>
          <w:sz w:val="20"/>
          <w:szCs w:val="20"/>
        </w:rPr>
        <w:t>involve</w:t>
      </w:r>
      <w:proofErr w:type="spellEnd"/>
      <w:r w:rsidRPr="00CC4BCA">
        <w:rPr>
          <w:i/>
          <w:iCs/>
          <w:sz w:val="20"/>
          <w:szCs w:val="20"/>
        </w:rPr>
        <w:t xml:space="preserve"> </w:t>
      </w:r>
      <w:proofErr w:type="spellStart"/>
      <w:r w:rsidRPr="00CC4BCA">
        <w:rPr>
          <w:i/>
          <w:iCs/>
          <w:sz w:val="20"/>
          <w:szCs w:val="20"/>
        </w:rPr>
        <w:t>community</w:t>
      </w:r>
      <w:proofErr w:type="spellEnd"/>
      <w:r w:rsidRPr="00CC4BCA">
        <w:rPr>
          <w:i/>
          <w:iCs/>
          <w:sz w:val="20"/>
          <w:szCs w:val="20"/>
        </w:rPr>
        <w:t xml:space="preserve"> </w:t>
      </w:r>
      <w:proofErr w:type="spellStart"/>
      <w:r w:rsidRPr="00CC4BCA">
        <w:rPr>
          <w:i/>
          <w:iCs/>
          <w:sz w:val="20"/>
          <w:szCs w:val="20"/>
        </w:rPr>
        <w:t>elements</w:t>
      </w:r>
      <w:proofErr w:type="spellEnd"/>
      <w:r w:rsidRPr="00CC4BCA">
        <w:rPr>
          <w:i/>
          <w:iCs/>
          <w:sz w:val="20"/>
          <w:szCs w:val="20"/>
        </w:rPr>
        <w:t xml:space="preserve">, </w:t>
      </w:r>
      <w:proofErr w:type="spellStart"/>
      <w:r w:rsidRPr="00CC4BCA">
        <w:rPr>
          <w:i/>
          <w:iCs/>
          <w:sz w:val="20"/>
          <w:szCs w:val="20"/>
        </w:rPr>
        <w:t>can</w:t>
      </w:r>
      <w:proofErr w:type="spellEnd"/>
      <w:r w:rsidRPr="00CC4BCA">
        <w:rPr>
          <w:i/>
          <w:iCs/>
          <w:sz w:val="20"/>
          <w:szCs w:val="20"/>
        </w:rPr>
        <w:t xml:space="preserve"> </w:t>
      </w:r>
      <w:proofErr w:type="spellStart"/>
      <w:r w:rsidR="00D11986" w:rsidRPr="00CC4BCA">
        <w:rPr>
          <w:i/>
          <w:iCs/>
          <w:sz w:val="20"/>
          <w:szCs w:val="20"/>
        </w:rPr>
        <w:t>effectively</w:t>
      </w:r>
      <w:proofErr w:type="spellEnd"/>
      <w:r w:rsidR="00D11986" w:rsidRPr="00CC4BCA">
        <w:rPr>
          <w:i/>
          <w:iCs/>
          <w:sz w:val="20"/>
          <w:szCs w:val="20"/>
        </w:rPr>
        <w:t xml:space="preserve"> </w:t>
      </w:r>
      <w:proofErr w:type="spellStart"/>
      <w:r w:rsidR="00D11986" w:rsidRPr="00CC4BCA">
        <w:rPr>
          <w:i/>
          <w:iCs/>
          <w:sz w:val="20"/>
          <w:szCs w:val="20"/>
        </w:rPr>
        <w:t>address</w:t>
      </w:r>
      <w:proofErr w:type="spellEnd"/>
      <w:r w:rsidRPr="00CC4BCA">
        <w:rPr>
          <w:i/>
          <w:iCs/>
          <w:sz w:val="20"/>
          <w:szCs w:val="20"/>
        </w:rPr>
        <w:t xml:space="preserve"> </w:t>
      </w:r>
      <w:proofErr w:type="spellStart"/>
      <w:r w:rsidRPr="00CC4BCA">
        <w:rPr>
          <w:i/>
          <w:iCs/>
          <w:sz w:val="20"/>
          <w:szCs w:val="20"/>
        </w:rPr>
        <w:t>educational</w:t>
      </w:r>
      <w:proofErr w:type="spellEnd"/>
      <w:r w:rsidRPr="00CC4BCA">
        <w:rPr>
          <w:i/>
          <w:iCs/>
          <w:sz w:val="20"/>
          <w:szCs w:val="20"/>
        </w:rPr>
        <w:t xml:space="preserve"> </w:t>
      </w:r>
      <w:proofErr w:type="spellStart"/>
      <w:r w:rsidRPr="00CC4BCA">
        <w:rPr>
          <w:i/>
          <w:iCs/>
          <w:sz w:val="20"/>
          <w:szCs w:val="20"/>
        </w:rPr>
        <w:t>inequality</w:t>
      </w:r>
      <w:proofErr w:type="spellEnd"/>
      <w:r w:rsidRPr="00CC4BCA">
        <w:rPr>
          <w:i/>
          <w:iCs/>
          <w:sz w:val="20"/>
          <w:szCs w:val="20"/>
        </w:rPr>
        <w:t xml:space="preserve"> in urban area </w:t>
      </w:r>
      <w:proofErr w:type="spellStart"/>
      <w:r w:rsidRPr="00CC4BCA">
        <w:rPr>
          <w:i/>
          <w:iCs/>
          <w:sz w:val="20"/>
          <w:szCs w:val="20"/>
        </w:rPr>
        <w:t>and</w:t>
      </w:r>
      <w:proofErr w:type="spellEnd"/>
      <w:r w:rsidRPr="00CC4BCA">
        <w:rPr>
          <w:i/>
          <w:iCs/>
          <w:sz w:val="20"/>
          <w:szCs w:val="20"/>
        </w:rPr>
        <w:t xml:space="preserve"> </w:t>
      </w:r>
      <w:proofErr w:type="spellStart"/>
      <w:r w:rsidRPr="00CC4BCA">
        <w:rPr>
          <w:i/>
          <w:iCs/>
          <w:sz w:val="20"/>
          <w:szCs w:val="20"/>
        </w:rPr>
        <w:t>contribute</w:t>
      </w:r>
      <w:proofErr w:type="spellEnd"/>
      <w:r w:rsidRPr="00CC4BCA">
        <w:rPr>
          <w:i/>
          <w:iCs/>
          <w:sz w:val="20"/>
          <w:szCs w:val="20"/>
        </w:rPr>
        <w:t xml:space="preserve"> </w:t>
      </w:r>
      <w:proofErr w:type="spellStart"/>
      <w:r w:rsidRPr="00CC4BCA">
        <w:rPr>
          <w:i/>
          <w:iCs/>
          <w:sz w:val="20"/>
          <w:szCs w:val="20"/>
        </w:rPr>
        <w:t>positively</w:t>
      </w:r>
      <w:proofErr w:type="spellEnd"/>
      <w:r w:rsidRPr="00CC4BCA">
        <w:rPr>
          <w:i/>
          <w:iCs/>
          <w:sz w:val="20"/>
          <w:szCs w:val="20"/>
        </w:rPr>
        <w:t xml:space="preserve"> </w:t>
      </w:r>
      <w:proofErr w:type="spellStart"/>
      <w:r w:rsidRPr="00CC4BCA">
        <w:rPr>
          <w:i/>
          <w:iCs/>
          <w:sz w:val="20"/>
          <w:szCs w:val="20"/>
        </w:rPr>
        <w:t>to</w:t>
      </w:r>
      <w:proofErr w:type="spellEnd"/>
      <w:r w:rsidRPr="00CC4BCA">
        <w:rPr>
          <w:i/>
          <w:iCs/>
          <w:sz w:val="20"/>
          <w:szCs w:val="20"/>
        </w:rPr>
        <w:t xml:space="preserve"> </w:t>
      </w:r>
      <w:proofErr w:type="spellStart"/>
      <w:r w:rsidRPr="00CC4BCA">
        <w:rPr>
          <w:i/>
          <w:iCs/>
          <w:sz w:val="20"/>
          <w:szCs w:val="20"/>
        </w:rPr>
        <w:t>social</w:t>
      </w:r>
      <w:proofErr w:type="spellEnd"/>
      <w:r w:rsidRPr="00CC4BCA">
        <w:rPr>
          <w:i/>
          <w:iCs/>
          <w:sz w:val="20"/>
          <w:szCs w:val="20"/>
        </w:rPr>
        <w:t xml:space="preserve"> </w:t>
      </w:r>
      <w:proofErr w:type="spellStart"/>
      <w:r w:rsidRPr="00CC4BCA">
        <w:rPr>
          <w:i/>
          <w:iCs/>
          <w:sz w:val="20"/>
          <w:szCs w:val="20"/>
        </w:rPr>
        <w:t>workers</w:t>
      </w:r>
      <w:proofErr w:type="spellEnd"/>
      <w:r w:rsidRPr="00CC4BCA">
        <w:rPr>
          <w:i/>
          <w:iCs/>
          <w:sz w:val="20"/>
          <w:szCs w:val="20"/>
        </w:rPr>
        <w:t xml:space="preserve"> </w:t>
      </w:r>
      <w:proofErr w:type="spellStart"/>
      <w:r w:rsidRPr="00CC4BCA">
        <w:rPr>
          <w:i/>
          <w:iCs/>
          <w:sz w:val="20"/>
          <w:szCs w:val="20"/>
        </w:rPr>
        <w:t>who</w:t>
      </w:r>
      <w:proofErr w:type="spellEnd"/>
      <w:r w:rsidRPr="00CC4BCA">
        <w:rPr>
          <w:i/>
          <w:iCs/>
          <w:sz w:val="20"/>
          <w:szCs w:val="20"/>
        </w:rPr>
        <w:t xml:space="preserve"> </w:t>
      </w:r>
      <w:proofErr w:type="spellStart"/>
      <w:r w:rsidRPr="00CC4BCA">
        <w:rPr>
          <w:i/>
          <w:iCs/>
          <w:sz w:val="20"/>
          <w:szCs w:val="20"/>
        </w:rPr>
        <w:t>serve</w:t>
      </w:r>
      <w:proofErr w:type="spellEnd"/>
      <w:r w:rsidRPr="00CC4BCA">
        <w:rPr>
          <w:i/>
          <w:iCs/>
          <w:sz w:val="20"/>
          <w:szCs w:val="20"/>
        </w:rPr>
        <w:t xml:space="preserve"> as </w:t>
      </w:r>
      <w:proofErr w:type="spellStart"/>
      <w:r w:rsidRPr="00CC4BCA">
        <w:rPr>
          <w:i/>
          <w:iCs/>
          <w:sz w:val="20"/>
          <w:szCs w:val="20"/>
        </w:rPr>
        <w:t>peer</w:t>
      </w:r>
      <w:proofErr w:type="spellEnd"/>
      <w:r w:rsidRPr="00CC4BCA">
        <w:rPr>
          <w:i/>
          <w:iCs/>
          <w:sz w:val="20"/>
          <w:szCs w:val="20"/>
        </w:rPr>
        <w:t xml:space="preserve"> </w:t>
      </w:r>
      <w:proofErr w:type="spellStart"/>
      <w:r w:rsidRPr="00CC4BCA">
        <w:rPr>
          <w:i/>
          <w:iCs/>
          <w:sz w:val="20"/>
          <w:szCs w:val="20"/>
        </w:rPr>
        <w:t>educators</w:t>
      </w:r>
      <w:proofErr w:type="spellEnd"/>
      <w:r w:rsidRPr="00CC4BCA">
        <w:rPr>
          <w:i/>
          <w:iCs/>
          <w:sz w:val="20"/>
          <w:szCs w:val="20"/>
        </w:rPr>
        <w:t>.</w:t>
      </w:r>
    </w:p>
    <w:p w14:paraId="29C9B907" w14:textId="3A470605" w:rsidR="009F31BE" w:rsidRDefault="004D435D" w:rsidP="009F31BE">
      <w:pPr>
        <w:rPr>
          <w:rFonts w:asciiTheme="majorBidi" w:hAnsiTheme="majorBidi" w:cstheme="majorBidi"/>
          <w:i/>
          <w:iCs/>
          <w:sz w:val="20"/>
          <w:szCs w:val="20"/>
        </w:rPr>
      </w:pPr>
      <w:r w:rsidRPr="009F31BE">
        <w:rPr>
          <w:rFonts w:asciiTheme="majorBidi" w:hAnsiTheme="majorBidi" w:cstheme="majorBidi"/>
          <w:b/>
          <w:bCs/>
          <w:i/>
          <w:iCs/>
          <w:sz w:val="20"/>
          <w:szCs w:val="20"/>
        </w:rPr>
        <w:t>KEYWORDS</w:t>
      </w:r>
      <w:r w:rsidR="009F31BE" w:rsidRPr="009F31BE">
        <w:rPr>
          <w:rFonts w:asciiTheme="majorBidi" w:hAnsiTheme="majorBidi" w:cstheme="majorBidi"/>
          <w:i/>
          <w:iCs/>
          <w:sz w:val="20"/>
          <w:szCs w:val="20"/>
        </w:rPr>
        <w:t>: social innovation, community empowerment, social workers, Rumah Pintar YAFSI.</w:t>
      </w:r>
    </w:p>
    <w:p w14:paraId="6A8BF615" w14:textId="77777777" w:rsidR="00595FEC" w:rsidRDefault="00595FEC" w:rsidP="009F31BE">
      <w:pPr>
        <w:rPr>
          <w:rFonts w:asciiTheme="majorBidi" w:hAnsiTheme="majorBidi" w:cstheme="majorBidi"/>
          <w:i/>
          <w:iCs/>
          <w:sz w:val="20"/>
          <w:szCs w:val="20"/>
        </w:rPr>
      </w:pPr>
    </w:p>
    <w:p w14:paraId="5AD10225" w14:textId="77777777" w:rsidR="00595FEC" w:rsidRDefault="00595FEC" w:rsidP="009F31BE">
      <w:pPr>
        <w:rPr>
          <w:rFonts w:asciiTheme="majorBidi" w:hAnsiTheme="majorBidi" w:cstheme="majorBidi"/>
          <w:i/>
          <w:iCs/>
          <w:sz w:val="20"/>
          <w:szCs w:val="20"/>
        </w:rPr>
      </w:pPr>
    </w:p>
    <w:p w14:paraId="1819D5D0" w14:textId="77777777" w:rsidR="00595FEC" w:rsidRDefault="00595FEC" w:rsidP="009F31BE">
      <w:pPr>
        <w:rPr>
          <w:rFonts w:asciiTheme="majorBidi" w:hAnsiTheme="majorBidi" w:cstheme="majorBidi"/>
          <w:sz w:val="20"/>
          <w:szCs w:val="20"/>
        </w:rPr>
        <w:sectPr w:rsidR="00595FEC" w:rsidSect="00EA3AAF">
          <w:pgSz w:w="11906" w:h="16838" w:code="9"/>
          <w:pgMar w:top="1134" w:right="1134" w:bottom="1134" w:left="1134" w:header="720" w:footer="720" w:gutter="0"/>
          <w:cols w:space="720"/>
          <w:docGrid w:linePitch="360"/>
        </w:sectPr>
      </w:pPr>
    </w:p>
    <w:p w14:paraId="41B21BDC" w14:textId="7977560B" w:rsidR="00595FEC" w:rsidRPr="009F31BE" w:rsidRDefault="00D925CF" w:rsidP="005C0FA9">
      <w:pPr>
        <w:spacing w:after="0" w:line="312" w:lineRule="auto"/>
        <w:jc w:val="both"/>
        <w:rPr>
          <w:rFonts w:asciiTheme="majorBidi" w:hAnsiTheme="majorBidi" w:cstheme="majorBidi"/>
          <w:b/>
          <w:bCs/>
        </w:rPr>
      </w:pPr>
      <w:r w:rsidRPr="00D925CF">
        <w:rPr>
          <w:rFonts w:asciiTheme="majorBidi" w:hAnsiTheme="majorBidi" w:cstheme="majorBidi"/>
          <w:b/>
          <w:bCs/>
        </w:rPr>
        <w:lastRenderedPageBreak/>
        <w:t>PENDAHULUAN</w:t>
      </w:r>
    </w:p>
    <w:p w14:paraId="5A5ABA63" w14:textId="7FD08E5C" w:rsidR="00582E82" w:rsidRDefault="00481736" w:rsidP="005C0FA9">
      <w:pPr>
        <w:pStyle w:val="BodyText"/>
        <w:spacing w:before="0" w:line="312" w:lineRule="auto"/>
        <w:ind w:firstLine="697"/>
        <w:rPr>
          <w:sz w:val="22"/>
          <w:szCs w:val="22"/>
        </w:rPr>
      </w:pPr>
      <w:r w:rsidRPr="00E50EEB">
        <w:rPr>
          <w:sz w:val="22"/>
          <w:szCs w:val="22"/>
        </w:rPr>
        <w:t xml:space="preserve">Pendidikan </w:t>
      </w:r>
      <w:r w:rsidR="004726DC" w:rsidRPr="00E50EEB">
        <w:rPr>
          <w:sz w:val="22"/>
          <w:szCs w:val="22"/>
        </w:rPr>
        <w:t>m</w:t>
      </w:r>
      <w:r w:rsidRPr="00E50EEB">
        <w:rPr>
          <w:sz w:val="22"/>
          <w:szCs w:val="22"/>
        </w:rPr>
        <w:t>erupakan hak fundamental</w:t>
      </w:r>
      <w:r w:rsidR="00CD79D6" w:rsidRPr="00E50EEB">
        <w:rPr>
          <w:sz w:val="22"/>
          <w:szCs w:val="22"/>
        </w:rPr>
        <w:t xml:space="preserve"> </w:t>
      </w:r>
      <w:r w:rsidR="00B40BC1">
        <w:rPr>
          <w:sz w:val="22"/>
          <w:szCs w:val="22"/>
        </w:rPr>
        <w:t xml:space="preserve">bagi </w:t>
      </w:r>
      <w:r w:rsidR="00CD79D6" w:rsidRPr="00E50EEB">
        <w:rPr>
          <w:sz w:val="22"/>
          <w:szCs w:val="22"/>
        </w:rPr>
        <w:t>setiap anak</w:t>
      </w:r>
      <w:r w:rsidR="00B40BC1">
        <w:rPr>
          <w:sz w:val="22"/>
          <w:szCs w:val="22"/>
        </w:rPr>
        <w:t xml:space="preserve"> yang sudah dijamin</w:t>
      </w:r>
      <w:r w:rsidR="00067118">
        <w:rPr>
          <w:sz w:val="22"/>
          <w:szCs w:val="22"/>
        </w:rPr>
        <w:t xml:space="preserve"> oleh konstitusi</w:t>
      </w:r>
      <w:r w:rsidR="00CD79D6" w:rsidRPr="00E50EEB">
        <w:rPr>
          <w:sz w:val="22"/>
          <w:szCs w:val="22"/>
        </w:rPr>
        <w:t xml:space="preserve"> </w:t>
      </w:r>
      <w:r w:rsidR="00067118">
        <w:rPr>
          <w:sz w:val="22"/>
          <w:szCs w:val="22"/>
        </w:rPr>
        <w:t xml:space="preserve">yang </w:t>
      </w:r>
      <w:r w:rsidR="00CD79D6" w:rsidRPr="00E50EEB">
        <w:rPr>
          <w:sz w:val="22"/>
          <w:szCs w:val="22"/>
        </w:rPr>
        <w:t>juga menjadi s</w:t>
      </w:r>
      <w:r w:rsidR="00CE39BA" w:rsidRPr="00E50EEB">
        <w:rPr>
          <w:sz w:val="22"/>
          <w:szCs w:val="22"/>
        </w:rPr>
        <w:t>ebuah</w:t>
      </w:r>
      <w:r w:rsidR="00067118">
        <w:rPr>
          <w:sz w:val="22"/>
          <w:szCs w:val="22"/>
        </w:rPr>
        <w:t xml:space="preserve"> kun</w:t>
      </w:r>
      <w:r w:rsidR="00E869A1">
        <w:rPr>
          <w:sz w:val="22"/>
          <w:szCs w:val="22"/>
        </w:rPr>
        <w:t>ci utama dalam membentuk kualitas sumber daya manusia</w:t>
      </w:r>
      <w:r w:rsidR="007C38D5">
        <w:rPr>
          <w:sz w:val="22"/>
          <w:szCs w:val="22"/>
        </w:rPr>
        <w:t xml:space="preserve"> </w:t>
      </w:r>
      <w:proofErr w:type="spellStart"/>
      <w:r w:rsidR="007C38D5">
        <w:rPr>
          <w:sz w:val="22"/>
          <w:szCs w:val="22"/>
        </w:rPr>
        <w:t>suatubangsa</w:t>
      </w:r>
      <w:proofErr w:type="spellEnd"/>
      <w:r w:rsidR="007C38D5">
        <w:rPr>
          <w:sz w:val="22"/>
          <w:szCs w:val="22"/>
        </w:rPr>
        <w:t xml:space="preserve"> dan juga menjadi landasan penting </w:t>
      </w:r>
      <w:r w:rsidR="00CE39BA" w:rsidRPr="00E50EEB">
        <w:rPr>
          <w:sz w:val="22"/>
          <w:szCs w:val="22"/>
        </w:rPr>
        <w:t>dalam menciptakan sebuah keadilan sosial</w:t>
      </w:r>
      <w:r w:rsidR="005A7692" w:rsidRPr="00E50EEB">
        <w:rPr>
          <w:sz w:val="22"/>
          <w:szCs w:val="22"/>
        </w:rPr>
        <w:t>.</w:t>
      </w:r>
      <w:r w:rsidR="008E14B1">
        <w:rPr>
          <w:sz w:val="22"/>
          <w:szCs w:val="22"/>
        </w:rPr>
        <w:t xml:space="preserve"> </w:t>
      </w:r>
      <w:r w:rsidR="00D364A8">
        <w:rPr>
          <w:sz w:val="22"/>
          <w:szCs w:val="22"/>
        </w:rPr>
        <w:t>Namun, kenyataan di lapangan jauh berbeda</w:t>
      </w:r>
      <w:r w:rsidR="00F422EE">
        <w:rPr>
          <w:sz w:val="22"/>
          <w:szCs w:val="22"/>
        </w:rPr>
        <w:t>, kenyataannya menunjukkan bahwa akses pendidikan</w:t>
      </w:r>
      <w:r w:rsidR="00233A3E">
        <w:rPr>
          <w:sz w:val="22"/>
          <w:szCs w:val="22"/>
        </w:rPr>
        <w:t xml:space="preserve"> yang adil dan merata masih menjadi sebuah persoalan yang serius, khususnya untuk wilayah</w:t>
      </w:r>
      <w:r w:rsidR="006C13F1">
        <w:rPr>
          <w:sz w:val="22"/>
          <w:szCs w:val="22"/>
        </w:rPr>
        <w:t>-wilayah urban yang padat dan secara sosial ekonomi</w:t>
      </w:r>
      <w:r w:rsidR="009A2AC8">
        <w:rPr>
          <w:sz w:val="22"/>
          <w:szCs w:val="22"/>
        </w:rPr>
        <w:t xml:space="preserve"> masih terpinggirkan. Salah satu contoh konkret yang dapat dilihat adalah</w:t>
      </w:r>
      <w:r w:rsidR="00BE3CBA">
        <w:rPr>
          <w:sz w:val="22"/>
          <w:szCs w:val="22"/>
        </w:rPr>
        <w:t xml:space="preserve"> di kawasan Medan </w:t>
      </w:r>
      <w:proofErr w:type="spellStart"/>
      <w:r w:rsidR="00BE3CBA">
        <w:rPr>
          <w:sz w:val="22"/>
          <w:szCs w:val="22"/>
        </w:rPr>
        <w:t>Amplas</w:t>
      </w:r>
      <w:proofErr w:type="spellEnd"/>
      <w:r w:rsidR="00BE3CBA">
        <w:rPr>
          <w:sz w:val="22"/>
          <w:szCs w:val="22"/>
        </w:rPr>
        <w:t>, Kota Medan, di mana banyak anak-anak dari kaum mar</w:t>
      </w:r>
      <w:r w:rsidR="00DA24CE">
        <w:rPr>
          <w:sz w:val="22"/>
          <w:szCs w:val="22"/>
        </w:rPr>
        <w:t>ginal</w:t>
      </w:r>
      <w:r w:rsidR="00BC73AF">
        <w:rPr>
          <w:sz w:val="22"/>
          <w:szCs w:val="22"/>
        </w:rPr>
        <w:t xml:space="preserve"> masih menghadapi keterbatasan</w:t>
      </w:r>
      <w:r w:rsidR="008023AA">
        <w:rPr>
          <w:sz w:val="22"/>
          <w:szCs w:val="22"/>
        </w:rPr>
        <w:t xml:space="preserve"> dalam memperoleh pendidikan yang layak bagi mereka.</w:t>
      </w:r>
      <w:r w:rsidR="00841917">
        <w:rPr>
          <w:sz w:val="22"/>
          <w:szCs w:val="22"/>
        </w:rPr>
        <w:t xml:space="preserve"> Ketimpangan yang terjadi tidak hanya menyangkut</w:t>
      </w:r>
      <w:r w:rsidR="001B7D16">
        <w:rPr>
          <w:sz w:val="22"/>
          <w:szCs w:val="22"/>
        </w:rPr>
        <w:t xml:space="preserve"> sarana dan prasarana, akan tetapi juga mencakup keterbatasan</w:t>
      </w:r>
      <w:r w:rsidR="00DF3BE9">
        <w:rPr>
          <w:sz w:val="22"/>
          <w:szCs w:val="22"/>
        </w:rPr>
        <w:t xml:space="preserve"> pendampingan, pola asuh keluarga, dan lemahnya pemberdayaan komunitas</w:t>
      </w:r>
      <w:r w:rsidR="006E0C3C">
        <w:rPr>
          <w:sz w:val="22"/>
          <w:szCs w:val="22"/>
        </w:rPr>
        <w:t xml:space="preserve"> dalam mendukung pendidikan anak.</w:t>
      </w:r>
    </w:p>
    <w:p w14:paraId="3228FC03" w14:textId="4BDB7AE0" w:rsidR="006E0C3C" w:rsidRDefault="006E0C3C" w:rsidP="005C0FA9">
      <w:pPr>
        <w:pStyle w:val="BodyText"/>
        <w:spacing w:before="0" w:line="312" w:lineRule="auto"/>
        <w:ind w:firstLine="697"/>
        <w:rPr>
          <w:sz w:val="22"/>
          <w:szCs w:val="22"/>
        </w:rPr>
      </w:pPr>
      <w:r>
        <w:rPr>
          <w:sz w:val="22"/>
          <w:szCs w:val="22"/>
        </w:rPr>
        <w:t>Di tengah keterbatasan ini, hadirnya Rumah Pintar YAFSI</w:t>
      </w:r>
      <w:r w:rsidR="00411E4A">
        <w:rPr>
          <w:sz w:val="22"/>
          <w:szCs w:val="22"/>
        </w:rPr>
        <w:t xml:space="preserve">, menjadi salah satu </w:t>
      </w:r>
      <w:proofErr w:type="spellStart"/>
      <w:r w:rsidR="00411E4A">
        <w:rPr>
          <w:sz w:val="22"/>
          <w:szCs w:val="22"/>
        </w:rPr>
        <w:t>invoasi</w:t>
      </w:r>
      <w:proofErr w:type="spellEnd"/>
      <w:r w:rsidR="00411E4A">
        <w:rPr>
          <w:sz w:val="22"/>
          <w:szCs w:val="22"/>
        </w:rPr>
        <w:t xml:space="preserve"> yang menjawab kebutuhan akan ruang belajar</w:t>
      </w:r>
      <w:r w:rsidR="007513C6">
        <w:rPr>
          <w:sz w:val="22"/>
          <w:szCs w:val="22"/>
        </w:rPr>
        <w:t xml:space="preserve"> yang inklusif dan berbasis komunitas bagi anak-anak sekitar. </w:t>
      </w:r>
      <w:r w:rsidR="00C01D03">
        <w:rPr>
          <w:sz w:val="22"/>
          <w:szCs w:val="22"/>
        </w:rPr>
        <w:t>Program ini tidak hanya menyediakan alternatif</w:t>
      </w:r>
      <w:r w:rsidR="00F43ED2">
        <w:rPr>
          <w:sz w:val="22"/>
          <w:szCs w:val="22"/>
        </w:rPr>
        <w:t xml:space="preserve"> pendidikan </w:t>
      </w:r>
      <w:proofErr w:type="spellStart"/>
      <w:r w:rsidR="00F43ED2">
        <w:rPr>
          <w:sz w:val="22"/>
          <w:szCs w:val="22"/>
        </w:rPr>
        <w:t>diluar</w:t>
      </w:r>
      <w:proofErr w:type="spellEnd"/>
      <w:r w:rsidR="00F43ED2">
        <w:rPr>
          <w:sz w:val="22"/>
          <w:szCs w:val="22"/>
        </w:rPr>
        <w:t xml:space="preserve"> sekolah, tetapi</w:t>
      </w:r>
      <w:r w:rsidR="00D9383B">
        <w:rPr>
          <w:sz w:val="22"/>
          <w:szCs w:val="22"/>
        </w:rPr>
        <w:t xml:space="preserve"> juga</w:t>
      </w:r>
      <w:r w:rsidR="00F43ED2">
        <w:rPr>
          <w:sz w:val="22"/>
          <w:szCs w:val="22"/>
        </w:rPr>
        <w:t xml:space="preserve"> mengedepankan penguatan</w:t>
      </w:r>
      <w:r w:rsidR="00037928">
        <w:rPr>
          <w:sz w:val="22"/>
          <w:szCs w:val="22"/>
        </w:rPr>
        <w:t xml:space="preserve"> karakter, kreativitas, dan juga nilai-nilai sosial</w:t>
      </w:r>
      <w:r w:rsidR="00D9383B">
        <w:rPr>
          <w:sz w:val="22"/>
          <w:szCs w:val="22"/>
        </w:rPr>
        <w:t xml:space="preserve"> dalam masyarakat. </w:t>
      </w:r>
      <w:r w:rsidR="00446B08">
        <w:rPr>
          <w:sz w:val="22"/>
          <w:szCs w:val="22"/>
        </w:rPr>
        <w:t>Rumah Pintar YAFSI memadukan</w:t>
      </w:r>
      <w:r w:rsidR="00756B0B">
        <w:rPr>
          <w:sz w:val="22"/>
          <w:szCs w:val="22"/>
        </w:rPr>
        <w:t xml:space="preserve"> </w:t>
      </w:r>
      <w:r w:rsidR="00E41D50">
        <w:rPr>
          <w:sz w:val="22"/>
          <w:szCs w:val="22"/>
        </w:rPr>
        <w:t xml:space="preserve">metode </w:t>
      </w:r>
      <w:proofErr w:type="spellStart"/>
      <w:r w:rsidR="00E41D50" w:rsidRPr="0056030E">
        <w:rPr>
          <w:i/>
          <w:iCs/>
          <w:sz w:val="22"/>
          <w:szCs w:val="22"/>
        </w:rPr>
        <w:t>Community</w:t>
      </w:r>
      <w:proofErr w:type="spellEnd"/>
      <w:r w:rsidR="00E41D50" w:rsidRPr="0056030E">
        <w:rPr>
          <w:i/>
          <w:iCs/>
          <w:sz w:val="22"/>
          <w:szCs w:val="22"/>
        </w:rPr>
        <w:t xml:space="preserve"> </w:t>
      </w:r>
      <w:proofErr w:type="spellStart"/>
      <w:r w:rsidR="00E41D50" w:rsidRPr="0056030E">
        <w:rPr>
          <w:i/>
          <w:iCs/>
          <w:sz w:val="22"/>
          <w:szCs w:val="22"/>
        </w:rPr>
        <w:t>Organizing</w:t>
      </w:r>
      <w:proofErr w:type="spellEnd"/>
      <w:r w:rsidR="00E41D50">
        <w:rPr>
          <w:sz w:val="22"/>
          <w:szCs w:val="22"/>
        </w:rPr>
        <w:t xml:space="preserve"> dan </w:t>
      </w:r>
      <w:proofErr w:type="spellStart"/>
      <w:r w:rsidR="00E41D50" w:rsidRPr="0056030E">
        <w:rPr>
          <w:i/>
          <w:iCs/>
          <w:sz w:val="22"/>
          <w:szCs w:val="22"/>
        </w:rPr>
        <w:t>Community</w:t>
      </w:r>
      <w:proofErr w:type="spellEnd"/>
      <w:r w:rsidR="0056030E" w:rsidRPr="0056030E">
        <w:rPr>
          <w:i/>
          <w:iCs/>
          <w:sz w:val="22"/>
          <w:szCs w:val="22"/>
        </w:rPr>
        <w:t xml:space="preserve"> Development </w:t>
      </w:r>
      <w:r w:rsidR="0056030E">
        <w:rPr>
          <w:sz w:val="22"/>
          <w:szCs w:val="22"/>
        </w:rPr>
        <w:t>(CO-CD)</w:t>
      </w:r>
      <w:r w:rsidR="00D5390F">
        <w:rPr>
          <w:sz w:val="22"/>
          <w:szCs w:val="22"/>
        </w:rPr>
        <w:t>, serta mengadopsi pendekatan</w:t>
      </w:r>
      <w:r w:rsidR="00BB23B7">
        <w:rPr>
          <w:sz w:val="22"/>
          <w:szCs w:val="22"/>
        </w:rPr>
        <w:t xml:space="preserve"> </w:t>
      </w:r>
      <w:proofErr w:type="spellStart"/>
      <w:r w:rsidR="00BB23B7" w:rsidRPr="00BB23B7">
        <w:rPr>
          <w:i/>
          <w:iCs/>
          <w:sz w:val="22"/>
          <w:szCs w:val="22"/>
        </w:rPr>
        <w:t>Appreciative</w:t>
      </w:r>
      <w:proofErr w:type="spellEnd"/>
      <w:r w:rsidR="00BB23B7" w:rsidRPr="00BB23B7">
        <w:rPr>
          <w:i/>
          <w:iCs/>
          <w:sz w:val="22"/>
          <w:szCs w:val="22"/>
        </w:rPr>
        <w:t xml:space="preserve"> </w:t>
      </w:r>
      <w:proofErr w:type="spellStart"/>
      <w:r w:rsidR="00BB23B7" w:rsidRPr="00BB23B7">
        <w:rPr>
          <w:i/>
          <w:iCs/>
          <w:sz w:val="22"/>
          <w:szCs w:val="22"/>
        </w:rPr>
        <w:t>Community</w:t>
      </w:r>
      <w:proofErr w:type="spellEnd"/>
      <w:r w:rsidR="00BB23B7" w:rsidRPr="00BB23B7">
        <w:rPr>
          <w:i/>
          <w:iCs/>
          <w:sz w:val="22"/>
          <w:szCs w:val="22"/>
        </w:rPr>
        <w:t xml:space="preserve"> </w:t>
      </w:r>
      <w:proofErr w:type="spellStart"/>
      <w:r w:rsidR="00BB23B7" w:rsidRPr="00BB23B7">
        <w:rPr>
          <w:i/>
          <w:iCs/>
          <w:sz w:val="22"/>
          <w:szCs w:val="22"/>
        </w:rPr>
        <w:t>Mobilization</w:t>
      </w:r>
      <w:proofErr w:type="spellEnd"/>
      <w:r w:rsidR="00BB23B7" w:rsidRPr="00BB23B7">
        <w:rPr>
          <w:i/>
          <w:iCs/>
          <w:sz w:val="22"/>
          <w:szCs w:val="22"/>
        </w:rPr>
        <w:t xml:space="preserve"> </w:t>
      </w:r>
      <w:r w:rsidR="00BB23B7">
        <w:rPr>
          <w:sz w:val="22"/>
          <w:szCs w:val="22"/>
        </w:rPr>
        <w:t>(ACM)</w:t>
      </w:r>
      <w:r w:rsidR="009334BF">
        <w:rPr>
          <w:sz w:val="22"/>
          <w:szCs w:val="22"/>
        </w:rPr>
        <w:t xml:space="preserve"> yang menekankan</w:t>
      </w:r>
      <w:r w:rsidR="000C7920">
        <w:rPr>
          <w:sz w:val="22"/>
          <w:szCs w:val="22"/>
        </w:rPr>
        <w:t xml:space="preserve"> </w:t>
      </w:r>
      <w:r w:rsidR="009334BF">
        <w:rPr>
          <w:sz w:val="22"/>
          <w:szCs w:val="22"/>
        </w:rPr>
        <w:t>potensi</w:t>
      </w:r>
      <w:r w:rsidR="00C923FA">
        <w:rPr>
          <w:sz w:val="22"/>
          <w:szCs w:val="22"/>
        </w:rPr>
        <w:t xml:space="preserve"> lokal dan partisipasi masyarakat. Hal ini menunjukkan </w:t>
      </w:r>
      <w:proofErr w:type="spellStart"/>
      <w:r w:rsidR="00C923FA">
        <w:rPr>
          <w:sz w:val="22"/>
          <w:szCs w:val="22"/>
        </w:rPr>
        <w:t>bahwasannya</w:t>
      </w:r>
      <w:proofErr w:type="spellEnd"/>
      <w:r w:rsidR="00C923FA">
        <w:rPr>
          <w:sz w:val="22"/>
          <w:szCs w:val="22"/>
        </w:rPr>
        <w:t xml:space="preserve"> pendidikan</w:t>
      </w:r>
      <w:r w:rsidR="00AB5B4D">
        <w:rPr>
          <w:sz w:val="22"/>
          <w:szCs w:val="22"/>
        </w:rPr>
        <w:t xml:space="preserve"> tidak harus terbatas pada sistem formal, tetapi juga dapat berkembang</w:t>
      </w:r>
      <w:r w:rsidR="00705B34">
        <w:rPr>
          <w:sz w:val="22"/>
          <w:szCs w:val="22"/>
        </w:rPr>
        <w:t xml:space="preserve"> melalui model</w:t>
      </w:r>
      <w:r w:rsidR="00446A25">
        <w:rPr>
          <w:sz w:val="22"/>
          <w:szCs w:val="22"/>
        </w:rPr>
        <w:t xml:space="preserve">-model intervensi sosial yang kontekstual dan </w:t>
      </w:r>
      <w:proofErr w:type="spellStart"/>
      <w:r w:rsidR="00446A25">
        <w:rPr>
          <w:sz w:val="22"/>
          <w:szCs w:val="22"/>
        </w:rPr>
        <w:t>partisipatif</w:t>
      </w:r>
      <w:proofErr w:type="spellEnd"/>
      <w:r w:rsidR="00446A25">
        <w:rPr>
          <w:sz w:val="22"/>
          <w:szCs w:val="22"/>
        </w:rPr>
        <w:t xml:space="preserve">. </w:t>
      </w:r>
    </w:p>
    <w:p w14:paraId="0A28A66C" w14:textId="223A314A" w:rsidR="001272CC" w:rsidRDefault="001272CC" w:rsidP="005C0FA9">
      <w:pPr>
        <w:pStyle w:val="BodyText"/>
        <w:spacing w:before="0" w:line="312" w:lineRule="auto"/>
        <w:ind w:firstLine="697"/>
        <w:rPr>
          <w:sz w:val="22"/>
          <w:szCs w:val="22"/>
        </w:rPr>
      </w:pPr>
      <w:r>
        <w:rPr>
          <w:sz w:val="22"/>
          <w:szCs w:val="22"/>
        </w:rPr>
        <w:t>Dalam hal ini, peran pekerja sosial sangat penting</w:t>
      </w:r>
      <w:r w:rsidR="00A52354">
        <w:rPr>
          <w:sz w:val="22"/>
          <w:szCs w:val="22"/>
        </w:rPr>
        <w:t>. Sebagai fasilitator dan pendamping, pekerja sosial memiliki tanggung</w:t>
      </w:r>
      <w:r w:rsidR="00EE6E0C">
        <w:rPr>
          <w:sz w:val="22"/>
          <w:szCs w:val="22"/>
        </w:rPr>
        <w:t xml:space="preserve"> jawab untuk </w:t>
      </w:r>
      <w:r w:rsidR="00EE6E0C">
        <w:rPr>
          <w:sz w:val="22"/>
          <w:szCs w:val="22"/>
        </w:rPr>
        <w:t xml:space="preserve">mendorong terjadinya transformasi sosial melalui </w:t>
      </w:r>
      <w:r w:rsidR="00FC7BD3">
        <w:rPr>
          <w:sz w:val="22"/>
          <w:szCs w:val="22"/>
        </w:rPr>
        <w:t>proses pendampingan yang holistik, terutama terhadap anak</w:t>
      </w:r>
      <w:r w:rsidR="00B106F8">
        <w:rPr>
          <w:sz w:val="22"/>
          <w:szCs w:val="22"/>
        </w:rPr>
        <w:t xml:space="preserve">-anak dan keluarga di lingkungan rentan. Keberadaan pekerja sosial di Rumah Pintar YAFSI </w:t>
      </w:r>
      <w:r w:rsidR="003C2A03">
        <w:rPr>
          <w:sz w:val="22"/>
          <w:szCs w:val="22"/>
        </w:rPr>
        <w:t xml:space="preserve">menunjukkan bagaimana praktik </w:t>
      </w:r>
      <w:r w:rsidR="00530C3F">
        <w:rPr>
          <w:sz w:val="22"/>
          <w:szCs w:val="22"/>
        </w:rPr>
        <w:t>pekerja</w:t>
      </w:r>
      <w:r w:rsidR="008B5702">
        <w:rPr>
          <w:sz w:val="22"/>
          <w:szCs w:val="22"/>
        </w:rPr>
        <w:t xml:space="preserve"> sosial</w:t>
      </w:r>
      <w:r w:rsidR="003C2A03">
        <w:rPr>
          <w:sz w:val="22"/>
          <w:szCs w:val="22"/>
        </w:rPr>
        <w:t xml:space="preserve"> dapat diterapkan</w:t>
      </w:r>
      <w:r w:rsidR="005B48E6">
        <w:rPr>
          <w:sz w:val="22"/>
          <w:szCs w:val="22"/>
        </w:rPr>
        <w:t xml:space="preserve"> secara langsung di tengah masyarakat dengan menggunakan pendekatan yang humanis</w:t>
      </w:r>
      <w:r w:rsidR="009662D5">
        <w:rPr>
          <w:sz w:val="22"/>
          <w:szCs w:val="22"/>
        </w:rPr>
        <w:t xml:space="preserve"> dan berorientasi pada perubahan yang positif. Oleh sebab itu</w:t>
      </w:r>
      <w:r w:rsidR="00530C3F">
        <w:rPr>
          <w:sz w:val="22"/>
          <w:szCs w:val="22"/>
        </w:rPr>
        <w:t>, penelitian ini bertujuan untuk mengkaji</w:t>
      </w:r>
      <w:r w:rsidR="00B23BD5">
        <w:rPr>
          <w:sz w:val="22"/>
          <w:szCs w:val="22"/>
        </w:rPr>
        <w:t xml:space="preserve"> peran dari pekerja sosial dalam menjalankan fungsi edukatif dan </w:t>
      </w:r>
      <w:proofErr w:type="spellStart"/>
      <w:r w:rsidR="00B23BD5">
        <w:rPr>
          <w:sz w:val="22"/>
          <w:szCs w:val="22"/>
        </w:rPr>
        <w:t>fasilitatif</w:t>
      </w:r>
      <w:proofErr w:type="spellEnd"/>
      <w:r w:rsidR="00E30AE2">
        <w:rPr>
          <w:sz w:val="22"/>
          <w:szCs w:val="22"/>
        </w:rPr>
        <w:t xml:space="preserve"> di Rumah Pintar YAFSI serta menilai efektivitas pendekatan yang digunakan</w:t>
      </w:r>
      <w:r w:rsidR="00D25859">
        <w:rPr>
          <w:sz w:val="22"/>
          <w:szCs w:val="22"/>
        </w:rPr>
        <w:t xml:space="preserve"> dalam mendukung proses pendidikan</w:t>
      </w:r>
      <w:r w:rsidR="009661FB">
        <w:rPr>
          <w:sz w:val="22"/>
          <w:szCs w:val="22"/>
        </w:rPr>
        <w:t xml:space="preserve"> dan pemberdayaan anak-anak di kawasan Medan </w:t>
      </w:r>
      <w:proofErr w:type="spellStart"/>
      <w:r w:rsidR="009661FB">
        <w:rPr>
          <w:sz w:val="22"/>
          <w:szCs w:val="22"/>
        </w:rPr>
        <w:t>Amplas</w:t>
      </w:r>
      <w:proofErr w:type="spellEnd"/>
      <w:r w:rsidR="009661FB">
        <w:rPr>
          <w:sz w:val="22"/>
          <w:szCs w:val="22"/>
        </w:rPr>
        <w:t>.</w:t>
      </w:r>
    </w:p>
    <w:p w14:paraId="24BEE455" w14:textId="77777777" w:rsidR="00B80C5D" w:rsidRDefault="00B80C5D" w:rsidP="005C0FA9">
      <w:pPr>
        <w:pStyle w:val="BodyText"/>
        <w:spacing w:before="0" w:line="312" w:lineRule="auto"/>
        <w:ind w:firstLine="697"/>
        <w:rPr>
          <w:sz w:val="22"/>
          <w:szCs w:val="22"/>
        </w:rPr>
      </w:pPr>
    </w:p>
    <w:p w14:paraId="7BFC86E0" w14:textId="40473337" w:rsidR="00D0224C" w:rsidRPr="006D6E9D" w:rsidRDefault="00136630" w:rsidP="005C0FA9">
      <w:pPr>
        <w:spacing w:after="0" w:line="312" w:lineRule="auto"/>
        <w:jc w:val="both"/>
        <w:rPr>
          <w:rFonts w:asciiTheme="majorBidi" w:hAnsiTheme="majorBidi" w:cstheme="majorBidi"/>
          <w:b/>
          <w:bCs/>
          <w:lang w:val="id"/>
        </w:rPr>
      </w:pPr>
      <w:r w:rsidRPr="006D6E9D">
        <w:rPr>
          <w:rFonts w:asciiTheme="majorBidi" w:hAnsiTheme="majorBidi" w:cstheme="majorBidi"/>
          <w:b/>
          <w:bCs/>
          <w:lang w:val="id"/>
        </w:rPr>
        <w:t>METODE</w:t>
      </w:r>
    </w:p>
    <w:p w14:paraId="0B341F4B" w14:textId="77777777" w:rsidR="00B31845" w:rsidRPr="00B31845" w:rsidRDefault="00B31845" w:rsidP="005C0FA9">
      <w:pPr>
        <w:pStyle w:val="BodyText"/>
        <w:spacing w:before="0" w:line="312" w:lineRule="auto"/>
        <w:rPr>
          <w:sz w:val="22"/>
          <w:szCs w:val="22"/>
          <w:lang w:val="id-ID"/>
        </w:rPr>
      </w:pPr>
      <w:r>
        <w:rPr>
          <w:b/>
          <w:bCs/>
        </w:rPr>
        <w:tab/>
      </w:r>
      <w:r w:rsidRPr="00B31845">
        <w:rPr>
          <w:sz w:val="22"/>
          <w:szCs w:val="22"/>
          <w:lang w:val="id-ID"/>
        </w:rPr>
        <w:t>Penelitian ini menggunakan pendekatan kualitatif deskriptif dengan teknik pengumpulan data melalui wawancara, observasi, dan dokumentasi</w:t>
      </w:r>
      <w:r w:rsidRPr="00B31845">
        <w:rPr>
          <w:sz w:val="22"/>
          <w:szCs w:val="22"/>
        </w:rPr>
        <w:t xml:space="preserve">. </w:t>
      </w:r>
      <w:r w:rsidRPr="00B31845">
        <w:rPr>
          <w:sz w:val="22"/>
          <w:szCs w:val="22"/>
          <w:lang w:val="id-ID"/>
        </w:rPr>
        <w:t xml:space="preserve">Metode kualitatif dipilih karena memiliki kemampuan untuk menggali secara mendalam konteks sosial dan dinamika yang terjadi dalam membangun inovasi sosial sebagai penanganan ketimpangan akses </w:t>
      </w:r>
      <w:r w:rsidRPr="00B31845">
        <w:rPr>
          <w:sz w:val="22"/>
          <w:szCs w:val="22"/>
        </w:rPr>
        <w:t>p</w:t>
      </w:r>
      <w:proofErr w:type="spellStart"/>
      <w:r w:rsidRPr="00B31845">
        <w:rPr>
          <w:sz w:val="22"/>
          <w:szCs w:val="22"/>
          <w:lang w:val="id-ID"/>
        </w:rPr>
        <w:t>endidikan</w:t>
      </w:r>
      <w:proofErr w:type="spellEnd"/>
      <w:r w:rsidRPr="00B31845">
        <w:rPr>
          <w:sz w:val="22"/>
          <w:szCs w:val="22"/>
        </w:rPr>
        <w:t xml:space="preserve"> di Rumah Pintar YAFSI</w:t>
      </w:r>
      <w:r w:rsidRPr="00B31845">
        <w:rPr>
          <w:sz w:val="22"/>
          <w:szCs w:val="22"/>
          <w:lang w:val="id-ID"/>
        </w:rPr>
        <w:t>. Metode kualitatif merupakan metode yang fokus pada pengamatan yang mendalam. Oleh karenanya, penggunaan metode kualitatif dalam penelitian dapat menghasilkan kajian atas suatu fenomena yang lebih komprehensif.</w:t>
      </w:r>
    </w:p>
    <w:p w14:paraId="76B567AC" w14:textId="77777777" w:rsidR="00031107" w:rsidRDefault="00B31845" w:rsidP="005C0FA9">
      <w:pPr>
        <w:pStyle w:val="BodyText"/>
        <w:spacing w:before="0" w:line="312" w:lineRule="auto"/>
        <w:ind w:left="0" w:firstLine="720"/>
        <w:rPr>
          <w:sz w:val="22"/>
          <w:szCs w:val="22"/>
          <w:lang w:val="id-ID"/>
        </w:rPr>
      </w:pPr>
      <w:r w:rsidRPr="00B31845">
        <w:rPr>
          <w:sz w:val="22"/>
          <w:szCs w:val="22"/>
          <w:lang w:val="id-ID"/>
        </w:rPr>
        <w:t>Penelitian kualitatif dimulai dengan ide yang dinyatakan dengan pertanyaan penelitian (</w:t>
      </w:r>
      <w:proofErr w:type="spellStart"/>
      <w:r w:rsidRPr="00B31845">
        <w:rPr>
          <w:i/>
          <w:iCs/>
          <w:sz w:val="22"/>
          <w:szCs w:val="22"/>
          <w:lang w:val="id-ID"/>
        </w:rPr>
        <w:t>research</w:t>
      </w:r>
      <w:proofErr w:type="spellEnd"/>
      <w:r w:rsidRPr="00B31845">
        <w:rPr>
          <w:i/>
          <w:iCs/>
          <w:sz w:val="22"/>
          <w:szCs w:val="22"/>
          <w:lang w:val="id-ID"/>
        </w:rPr>
        <w:t xml:space="preserve"> </w:t>
      </w:r>
      <w:proofErr w:type="spellStart"/>
      <w:r w:rsidRPr="00B31845">
        <w:rPr>
          <w:i/>
          <w:iCs/>
          <w:sz w:val="22"/>
          <w:szCs w:val="22"/>
          <w:lang w:val="id-ID"/>
        </w:rPr>
        <w:t>questions</w:t>
      </w:r>
      <w:proofErr w:type="spellEnd"/>
      <w:r w:rsidRPr="00B31845">
        <w:rPr>
          <w:sz w:val="22"/>
          <w:szCs w:val="22"/>
          <w:lang w:val="id-ID"/>
        </w:rPr>
        <w:t>). Pertanyaan penelitian tersebut yang nantinya akan menentukan metode pengumpulan data dan bagaimana menganalisisnya. Metode kualitatif bersifat dinamis, artinya selalu terbuka untuk adanya perubahan, penambahan, dan penggantian selama proses analisisnya.</w:t>
      </w:r>
    </w:p>
    <w:p w14:paraId="1B1D462E" w14:textId="747CE6F6" w:rsidR="00B31845" w:rsidRDefault="00B31845" w:rsidP="005C0FA9">
      <w:pPr>
        <w:pStyle w:val="BodyText"/>
        <w:spacing w:before="0" w:line="312" w:lineRule="auto"/>
        <w:ind w:left="0" w:firstLine="720"/>
        <w:rPr>
          <w:sz w:val="22"/>
          <w:szCs w:val="22"/>
          <w:lang w:val="it-IT"/>
        </w:rPr>
      </w:pPr>
      <w:r w:rsidRPr="00B31845">
        <w:rPr>
          <w:sz w:val="22"/>
          <w:szCs w:val="22"/>
          <w:lang w:val="id-ID"/>
        </w:rPr>
        <w:t xml:space="preserve">Informasi diperoleh dari seorang narasumber yaitu pekerja sosial yang aktif bekerja di Rumah Pintar YAFSI. Analisis data meliputi reduksi data, penyajian data, dan penarikan </w:t>
      </w:r>
      <w:r w:rsidRPr="00B31845">
        <w:rPr>
          <w:sz w:val="22"/>
          <w:szCs w:val="22"/>
          <w:lang w:val="id-ID"/>
        </w:rPr>
        <w:lastRenderedPageBreak/>
        <w:t>simpulan untuk memberikan gambaran yang menyeluruh tentang Rumah Pintar sebagai Inovasi Sosial. Rumah Pintar YAFSI</w:t>
      </w:r>
      <w:r w:rsidRPr="00B31845">
        <w:rPr>
          <w:sz w:val="22"/>
          <w:szCs w:val="22"/>
          <w:lang w:val="it-IT"/>
        </w:rPr>
        <w:t xml:space="preserve"> ini</w:t>
      </w:r>
      <w:r w:rsidRPr="00B31845">
        <w:rPr>
          <w:sz w:val="22"/>
          <w:szCs w:val="22"/>
          <w:lang w:val="id-ID"/>
        </w:rPr>
        <w:t xml:space="preserve"> berada di </w:t>
      </w:r>
      <w:proofErr w:type="spellStart"/>
      <w:r w:rsidRPr="00B31845">
        <w:rPr>
          <w:sz w:val="22"/>
          <w:szCs w:val="22"/>
          <w:lang w:val="it-IT"/>
        </w:rPr>
        <w:t>Jl</w:t>
      </w:r>
      <w:proofErr w:type="spellEnd"/>
      <w:r w:rsidRPr="00B31845">
        <w:rPr>
          <w:sz w:val="22"/>
          <w:szCs w:val="22"/>
          <w:lang w:val="it-IT"/>
        </w:rPr>
        <w:t xml:space="preserve">. </w:t>
      </w:r>
      <w:proofErr w:type="spellStart"/>
      <w:r w:rsidRPr="00B31845">
        <w:rPr>
          <w:sz w:val="22"/>
          <w:szCs w:val="22"/>
          <w:lang w:val="it-IT"/>
        </w:rPr>
        <w:t>Pengilar</w:t>
      </w:r>
      <w:proofErr w:type="spellEnd"/>
      <w:r w:rsidRPr="00B31845">
        <w:rPr>
          <w:sz w:val="22"/>
          <w:szCs w:val="22"/>
          <w:lang w:val="it-IT"/>
        </w:rPr>
        <w:t xml:space="preserve">, </w:t>
      </w:r>
      <w:proofErr w:type="spellStart"/>
      <w:r w:rsidRPr="00B31845">
        <w:rPr>
          <w:sz w:val="22"/>
          <w:szCs w:val="22"/>
          <w:lang w:val="id-ID"/>
        </w:rPr>
        <w:t>Keluraha</w:t>
      </w:r>
      <w:proofErr w:type="spellEnd"/>
      <w:r w:rsidRPr="00B31845">
        <w:rPr>
          <w:sz w:val="22"/>
          <w:szCs w:val="22"/>
          <w:lang w:val="it-IT"/>
        </w:rPr>
        <w:t xml:space="preserve">n </w:t>
      </w:r>
      <w:proofErr w:type="spellStart"/>
      <w:r w:rsidRPr="00B31845">
        <w:rPr>
          <w:sz w:val="22"/>
          <w:szCs w:val="22"/>
          <w:lang w:val="it-IT"/>
        </w:rPr>
        <w:t>Amplas</w:t>
      </w:r>
      <w:proofErr w:type="spellEnd"/>
      <w:r w:rsidRPr="00B31845">
        <w:rPr>
          <w:sz w:val="22"/>
          <w:szCs w:val="22"/>
          <w:lang w:val="it-IT"/>
        </w:rPr>
        <w:t xml:space="preserve">, </w:t>
      </w:r>
      <w:r w:rsidRPr="00B31845">
        <w:rPr>
          <w:sz w:val="22"/>
          <w:szCs w:val="22"/>
          <w:lang w:val="id-ID"/>
        </w:rPr>
        <w:t xml:space="preserve">Kecamatan Medan </w:t>
      </w:r>
      <w:proofErr w:type="spellStart"/>
      <w:r w:rsidRPr="00B31845">
        <w:rPr>
          <w:sz w:val="22"/>
          <w:szCs w:val="22"/>
          <w:lang w:val="id-ID"/>
        </w:rPr>
        <w:t>Amplas</w:t>
      </w:r>
      <w:proofErr w:type="spellEnd"/>
      <w:r w:rsidRPr="00B31845">
        <w:rPr>
          <w:sz w:val="22"/>
          <w:szCs w:val="22"/>
          <w:lang w:val="id-ID"/>
        </w:rPr>
        <w:t>, Kota Medan, Sumatera Utara, 20148</w:t>
      </w:r>
      <w:r w:rsidRPr="00B31845">
        <w:rPr>
          <w:sz w:val="22"/>
          <w:szCs w:val="22"/>
          <w:lang w:val="it-IT"/>
        </w:rPr>
        <w:t>.</w:t>
      </w:r>
    </w:p>
    <w:p w14:paraId="738EB4F1" w14:textId="77777777" w:rsidR="007673CE" w:rsidRDefault="007673CE" w:rsidP="005C0FA9">
      <w:pPr>
        <w:pStyle w:val="BodyText"/>
        <w:spacing w:before="0" w:line="312" w:lineRule="auto"/>
        <w:ind w:left="0" w:firstLine="720"/>
        <w:rPr>
          <w:sz w:val="22"/>
          <w:szCs w:val="22"/>
          <w:lang w:val="it-IT"/>
        </w:rPr>
      </w:pPr>
    </w:p>
    <w:p w14:paraId="59CA5A3F" w14:textId="07277353" w:rsidR="00936FEC" w:rsidRPr="00141EC6" w:rsidRDefault="008D1C78" w:rsidP="005C0FA9">
      <w:pPr>
        <w:spacing w:after="0" w:line="312" w:lineRule="auto"/>
        <w:jc w:val="both"/>
        <w:rPr>
          <w:rFonts w:asciiTheme="majorBidi" w:hAnsiTheme="majorBidi" w:cstheme="majorBidi"/>
          <w:b/>
          <w:bCs/>
          <w:lang w:val="id-ID"/>
        </w:rPr>
      </w:pPr>
      <w:r w:rsidRPr="00141EC6">
        <w:rPr>
          <w:rFonts w:asciiTheme="majorBidi" w:hAnsiTheme="majorBidi" w:cstheme="majorBidi"/>
          <w:b/>
          <w:bCs/>
          <w:lang w:val="it-IT"/>
        </w:rPr>
        <w:t>HASIL</w:t>
      </w:r>
    </w:p>
    <w:p w14:paraId="7E07B7D4" w14:textId="77777777" w:rsidR="008D1C78" w:rsidRDefault="008D1C78" w:rsidP="005C0FA9">
      <w:pPr>
        <w:pStyle w:val="BodyText"/>
        <w:spacing w:before="0" w:line="312" w:lineRule="auto"/>
        <w:ind w:firstLine="697"/>
        <w:rPr>
          <w:sz w:val="22"/>
          <w:szCs w:val="22"/>
        </w:rPr>
      </w:pPr>
      <w:r w:rsidRPr="007E2623">
        <w:rPr>
          <w:sz w:val="22"/>
          <w:szCs w:val="22"/>
        </w:rPr>
        <w:t xml:space="preserve">Pada bagian ini akan dipaparkan hasil wawancara dan pengamatan langsung terhadap aktivitas di Rumah Pintar YAFSI yang telah dilakukan sebelumnya. </w:t>
      </w:r>
      <w:r w:rsidRPr="006D6E9D">
        <w:rPr>
          <w:sz w:val="22"/>
          <w:szCs w:val="22"/>
        </w:rPr>
        <w:t xml:space="preserve">Fokus pembahasan tertuju pada praktik-praktik yang dijalankan oleh pekerja sosial dalam upaya meningkatkan kesejahteraan anak-anak yang berada di lingkungan Rumah Pintar YAFSI, Medan </w:t>
      </w:r>
      <w:proofErr w:type="spellStart"/>
      <w:r w:rsidRPr="006D6E9D">
        <w:rPr>
          <w:sz w:val="22"/>
          <w:szCs w:val="22"/>
        </w:rPr>
        <w:t>Amplas</w:t>
      </w:r>
      <w:proofErr w:type="spellEnd"/>
      <w:r w:rsidRPr="006D6E9D">
        <w:rPr>
          <w:sz w:val="22"/>
          <w:szCs w:val="22"/>
        </w:rPr>
        <w:t xml:space="preserve">. Penjabaran ini bertujuan untuk mengetahui secara lebih mendalam peran pekerja sosial dalam memberikan layanan sosial. Dengan demikian, diharapkan dapat </w:t>
      </w:r>
      <w:proofErr w:type="spellStart"/>
      <w:r w:rsidRPr="006D6E9D">
        <w:rPr>
          <w:sz w:val="22"/>
          <w:szCs w:val="22"/>
        </w:rPr>
        <w:t>tergambarkan</w:t>
      </w:r>
      <w:proofErr w:type="spellEnd"/>
      <w:r w:rsidRPr="006D6E9D">
        <w:rPr>
          <w:sz w:val="22"/>
          <w:szCs w:val="22"/>
        </w:rPr>
        <w:t xml:space="preserve"> secara jelas kontribusi nyata pekerja sosial dalam mendampingi anak-anak serta mendukung perkembangan mereka di lingkungan komunitas ini.</w:t>
      </w:r>
    </w:p>
    <w:p w14:paraId="2786A324" w14:textId="77777777" w:rsidR="007673CE" w:rsidRPr="006D6E9D" w:rsidRDefault="007673CE" w:rsidP="005C0FA9">
      <w:pPr>
        <w:pStyle w:val="BodyText"/>
        <w:spacing w:before="0" w:line="312" w:lineRule="auto"/>
        <w:ind w:firstLine="697"/>
        <w:rPr>
          <w:sz w:val="22"/>
          <w:szCs w:val="22"/>
        </w:rPr>
      </w:pPr>
    </w:p>
    <w:p w14:paraId="3BF86759" w14:textId="1226FC50" w:rsidR="007E2623" w:rsidRPr="006D6E9D" w:rsidRDefault="007E2623" w:rsidP="005C0FA9">
      <w:pPr>
        <w:spacing w:after="0" w:line="312" w:lineRule="auto"/>
        <w:jc w:val="both"/>
        <w:rPr>
          <w:rFonts w:ascii="Times New Roman" w:eastAsia="Times New Roman" w:hAnsi="Times New Roman" w:cs="Times New Roman"/>
          <w:b/>
          <w:bCs/>
          <w:lang w:val="id"/>
        </w:rPr>
      </w:pPr>
      <w:r w:rsidRPr="006D6E9D">
        <w:rPr>
          <w:rFonts w:ascii="Times New Roman" w:eastAsia="Times New Roman" w:hAnsi="Times New Roman" w:cs="Times New Roman"/>
          <w:b/>
          <w:bCs/>
          <w:lang w:val="id"/>
        </w:rPr>
        <w:t>PEMBAHASAN</w:t>
      </w:r>
    </w:p>
    <w:p w14:paraId="59D74290" w14:textId="77777777" w:rsidR="00E8156D" w:rsidRPr="00E8156D" w:rsidRDefault="00E8156D" w:rsidP="005C0FA9">
      <w:pPr>
        <w:pStyle w:val="BodyText"/>
        <w:spacing w:before="0" w:line="312" w:lineRule="auto"/>
        <w:ind w:firstLine="697"/>
        <w:rPr>
          <w:sz w:val="22"/>
          <w:szCs w:val="22"/>
        </w:rPr>
      </w:pPr>
      <w:r w:rsidRPr="00E8156D">
        <w:rPr>
          <w:sz w:val="22"/>
          <w:szCs w:val="22"/>
        </w:rPr>
        <w:t>Pekerja sosial adalah profesi yang berfokus pada peningkatan kesejahteraan individu, kelompok, dan komunitas dengan pendekatan profesional yang menekankan nilai-nilai keadilan sosial, pemberdayaan, serta keberpihakan pada kelompok rentan (</w:t>
      </w:r>
      <w:proofErr w:type="spellStart"/>
      <w:r w:rsidRPr="00E8156D">
        <w:rPr>
          <w:sz w:val="22"/>
          <w:szCs w:val="22"/>
        </w:rPr>
        <w:t>Zastrow</w:t>
      </w:r>
      <w:proofErr w:type="spellEnd"/>
      <w:r w:rsidRPr="00E8156D">
        <w:rPr>
          <w:sz w:val="22"/>
          <w:szCs w:val="22"/>
        </w:rPr>
        <w:t xml:space="preserve">, 2017). Dalam kerangka pemberdayaan masyarakat, pekerja sosial bertindak sebagai fasilitator perubahan sosial melalui proses pendampingan yang sistematis dan </w:t>
      </w:r>
      <w:proofErr w:type="spellStart"/>
      <w:r w:rsidRPr="00E8156D">
        <w:rPr>
          <w:sz w:val="22"/>
          <w:szCs w:val="22"/>
        </w:rPr>
        <w:t>partisipatif</w:t>
      </w:r>
      <w:proofErr w:type="spellEnd"/>
      <w:r w:rsidRPr="00E8156D">
        <w:rPr>
          <w:sz w:val="22"/>
          <w:szCs w:val="22"/>
        </w:rPr>
        <w:t>. Menurut Afriansyah dkk. (2023), pemberdayaan masyarakat bertujuan untuk menciptakan kondisi di mana individu maupun komunitas dapat mandiri, memiliki kontrol atas hidup mereka, dan mampu mengakses sumber daya secara adil dan berkelanjutan.</w:t>
      </w:r>
    </w:p>
    <w:p w14:paraId="322175A4" w14:textId="77777777" w:rsidR="00E8156D" w:rsidRPr="00E8156D" w:rsidRDefault="00E8156D" w:rsidP="005C0FA9">
      <w:pPr>
        <w:pStyle w:val="BodyText"/>
        <w:spacing w:before="0" w:line="312" w:lineRule="auto"/>
        <w:ind w:firstLine="697"/>
        <w:rPr>
          <w:sz w:val="22"/>
          <w:szCs w:val="22"/>
        </w:rPr>
      </w:pPr>
      <w:r w:rsidRPr="00E8156D">
        <w:rPr>
          <w:sz w:val="22"/>
          <w:szCs w:val="22"/>
        </w:rPr>
        <w:t xml:space="preserve">Peran pekerja sosial di Rumah Pintar YAFSI di Medan </w:t>
      </w:r>
      <w:proofErr w:type="spellStart"/>
      <w:r w:rsidRPr="00E8156D">
        <w:rPr>
          <w:sz w:val="22"/>
          <w:szCs w:val="22"/>
        </w:rPr>
        <w:t>Amplas</w:t>
      </w:r>
      <w:proofErr w:type="spellEnd"/>
      <w:r w:rsidRPr="00E8156D">
        <w:rPr>
          <w:sz w:val="22"/>
          <w:szCs w:val="22"/>
        </w:rPr>
        <w:t xml:space="preserve"> merupakan bagian penting dalam mengatasi ketimpangan akses pendidikan bagi anak-anak marginal. Pekerja sosial di lembaga ini menjalankan berbagai bentuk </w:t>
      </w:r>
      <w:r w:rsidRPr="00E8156D">
        <w:rPr>
          <w:sz w:val="22"/>
          <w:szCs w:val="22"/>
        </w:rPr>
        <w:t xml:space="preserve">peran yang esensial dalam praktik kerja sosial, antara lain sebagai pendamping, pendidik, advokat, dan fasilitator komunitas. Dalam peran edukatif, mereka bertindak sebagai pendidik sebaya, memberikan pembelajaran alternatif nonformal yang berfokus pada penguatan karakter dan keterampilan sosial anak-anak. Selain itu, pekerja sosial juga melakukan pendampingan intensif, mendampingi anak dan komunitas secara berkelanjutan melalui pendekatan </w:t>
      </w:r>
      <w:proofErr w:type="spellStart"/>
      <w:r w:rsidRPr="00E8156D">
        <w:rPr>
          <w:sz w:val="22"/>
          <w:szCs w:val="22"/>
        </w:rPr>
        <w:t>partisipatif</w:t>
      </w:r>
      <w:proofErr w:type="spellEnd"/>
      <w:r w:rsidRPr="00E8156D">
        <w:rPr>
          <w:sz w:val="22"/>
          <w:szCs w:val="22"/>
        </w:rPr>
        <w:t xml:space="preserve">. Hal ini mencerminkan peran sebagai </w:t>
      </w:r>
      <w:proofErr w:type="spellStart"/>
      <w:r w:rsidRPr="00E8156D">
        <w:rPr>
          <w:i/>
          <w:sz w:val="22"/>
          <w:szCs w:val="22"/>
        </w:rPr>
        <w:t>enabler</w:t>
      </w:r>
      <w:proofErr w:type="spellEnd"/>
      <w:r w:rsidRPr="00E8156D">
        <w:rPr>
          <w:sz w:val="22"/>
          <w:szCs w:val="22"/>
        </w:rPr>
        <w:t xml:space="preserve"> dan </w:t>
      </w:r>
      <w:proofErr w:type="spellStart"/>
      <w:r w:rsidRPr="00E8156D">
        <w:rPr>
          <w:i/>
          <w:sz w:val="22"/>
          <w:szCs w:val="22"/>
        </w:rPr>
        <w:t>empowerer</w:t>
      </w:r>
      <w:proofErr w:type="spellEnd"/>
      <w:r w:rsidRPr="00E8156D">
        <w:rPr>
          <w:sz w:val="22"/>
          <w:szCs w:val="22"/>
        </w:rPr>
        <w:t>, di mana pekerja sosial membantu klien dan komunitas untuk menyadari dan mengembangkan potensi mereka (</w:t>
      </w:r>
      <w:proofErr w:type="spellStart"/>
      <w:r w:rsidRPr="00E8156D">
        <w:rPr>
          <w:sz w:val="22"/>
          <w:szCs w:val="22"/>
        </w:rPr>
        <w:t>Zastrow</w:t>
      </w:r>
      <w:proofErr w:type="spellEnd"/>
      <w:r w:rsidRPr="00E8156D">
        <w:rPr>
          <w:sz w:val="22"/>
          <w:szCs w:val="22"/>
        </w:rPr>
        <w:t>, 2017).</w:t>
      </w:r>
    </w:p>
    <w:p w14:paraId="48AADA90" w14:textId="77777777" w:rsidR="00E8156D" w:rsidRPr="00E8156D" w:rsidRDefault="00E8156D" w:rsidP="005C0FA9">
      <w:pPr>
        <w:pStyle w:val="BodyText"/>
        <w:spacing w:before="0" w:line="312" w:lineRule="auto"/>
        <w:ind w:firstLine="697"/>
        <w:rPr>
          <w:sz w:val="22"/>
          <w:szCs w:val="22"/>
        </w:rPr>
      </w:pPr>
      <w:r w:rsidRPr="00E8156D">
        <w:rPr>
          <w:sz w:val="22"/>
          <w:szCs w:val="22"/>
        </w:rPr>
        <w:t xml:space="preserve">Peran lainnya adalah sebagai advokat, yang terlihat dari kolaborasi aktif pekerja sosial dengan berbagai pemangku kepentingan seperti sekolah, yayasan sosial, dan lembaga pemerintahan. Tindakan ini mendukung akses terhadap sumber daya yang lebih luas dan menciptakan jembatan antara kebutuhan masyarakat dengan layanan yang tersedia, sebagaimana dijelaskan oleh </w:t>
      </w:r>
      <w:proofErr w:type="spellStart"/>
      <w:r w:rsidRPr="00E8156D">
        <w:rPr>
          <w:sz w:val="22"/>
          <w:szCs w:val="22"/>
        </w:rPr>
        <w:t>Zastrow</w:t>
      </w:r>
      <w:proofErr w:type="spellEnd"/>
      <w:r w:rsidRPr="00E8156D">
        <w:rPr>
          <w:sz w:val="22"/>
          <w:szCs w:val="22"/>
        </w:rPr>
        <w:t xml:space="preserve"> (2017) dalam kerangka praktik </w:t>
      </w:r>
      <w:proofErr w:type="spellStart"/>
      <w:r w:rsidRPr="00E8156D">
        <w:rPr>
          <w:sz w:val="22"/>
          <w:szCs w:val="22"/>
        </w:rPr>
        <w:t>generalist</w:t>
      </w:r>
      <w:proofErr w:type="spellEnd"/>
      <w:r w:rsidRPr="00E8156D">
        <w:rPr>
          <w:sz w:val="22"/>
          <w:szCs w:val="22"/>
        </w:rPr>
        <w:t xml:space="preserve"> yang mencakup peran </w:t>
      </w:r>
      <w:r w:rsidRPr="00E8156D">
        <w:rPr>
          <w:i/>
          <w:sz w:val="22"/>
          <w:szCs w:val="22"/>
        </w:rPr>
        <w:t>broker</w:t>
      </w:r>
      <w:r w:rsidRPr="00E8156D">
        <w:rPr>
          <w:sz w:val="22"/>
          <w:szCs w:val="22"/>
        </w:rPr>
        <w:t xml:space="preserve"> dan </w:t>
      </w:r>
      <w:r w:rsidRPr="00E8156D">
        <w:rPr>
          <w:i/>
          <w:sz w:val="22"/>
          <w:szCs w:val="22"/>
        </w:rPr>
        <w:t>mediator</w:t>
      </w:r>
      <w:r w:rsidRPr="00E8156D">
        <w:rPr>
          <w:sz w:val="22"/>
          <w:szCs w:val="22"/>
        </w:rPr>
        <w:t>. Dengan menjalankan berbagai peran ini, pekerja sosial di Rumah Pintar turut membangun lingkungan belajar yang inklusif dan responsif terhadap realitas lokal.</w:t>
      </w:r>
    </w:p>
    <w:p w14:paraId="5D8F92D0" w14:textId="77777777" w:rsidR="00E8156D" w:rsidRPr="00E8156D" w:rsidRDefault="00E8156D" w:rsidP="005C0FA9">
      <w:pPr>
        <w:pStyle w:val="BodyText"/>
        <w:spacing w:before="0" w:line="312" w:lineRule="auto"/>
        <w:ind w:firstLine="697"/>
        <w:rPr>
          <w:sz w:val="22"/>
          <w:szCs w:val="22"/>
        </w:rPr>
      </w:pPr>
      <w:r w:rsidRPr="00E8156D">
        <w:rPr>
          <w:sz w:val="22"/>
          <w:szCs w:val="22"/>
        </w:rPr>
        <w:t>Dampak dari peran tersebut terhadap anak-anak sangat signifikan. Anak-anak yang semula terpinggirkan dari sistem pendidikan formal kini mendapatkan ruang belajar yang mendukung perkembangan kognitif, afektif, dan sosial mereka. Mereka tidak hanya belajar materi akademik, tetapi juga nilai-nilai seperti empati, tanggung jawab, dan rasa percaya diri. Di sisi lain, bagi masyarakat sekitar, program ini meningkatkan kesadaran dan keterlibatan dalam pendidikan, serta memperkuat semangat gotong royong dan kepedulian terhadap masa depan generasi muda.</w:t>
      </w:r>
    </w:p>
    <w:p w14:paraId="680020DC" w14:textId="77777777" w:rsidR="00E8156D" w:rsidRPr="00E8156D" w:rsidRDefault="00E8156D" w:rsidP="005C0FA9">
      <w:pPr>
        <w:pStyle w:val="BodyText"/>
        <w:spacing w:before="0" w:line="312" w:lineRule="auto"/>
        <w:ind w:firstLine="697"/>
        <w:rPr>
          <w:sz w:val="22"/>
          <w:szCs w:val="22"/>
        </w:rPr>
      </w:pPr>
      <w:r w:rsidRPr="00E8156D">
        <w:rPr>
          <w:sz w:val="22"/>
          <w:szCs w:val="22"/>
        </w:rPr>
        <w:t xml:space="preserve">Namun, dalam pelaksanaan peran tersebut, pekerja sosial menghadapi sejumlah hambatan. Keterbatasan sumber daya manusia dan finansial menjadi tantangan utama dalam menjaga </w:t>
      </w:r>
      <w:r w:rsidRPr="00E8156D">
        <w:rPr>
          <w:sz w:val="22"/>
          <w:szCs w:val="22"/>
        </w:rPr>
        <w:lastRenderedPageBreak/>
        <w:t>keberlanjutan program. Selain itu, masih terdapat stigma sosial terhadap pendidikan nonformal yang dianggap tidak setara dengan sekolah formal. Konsistensi partisipasi masyarakat juga menjadi tantangan tersendiri, mengingat pelibatan komunitas bersifat sukarela dan memerlukan proses pembinaan yang terus-menerus.</w:t>
      </w:r>
    </w:p>
    <w:p w14:paraId="682F1044" w14:textId="77777777" w:rsidR="00E8156D" w:rsidRPr="00E8156D" w:rsidRDefault="00E8156D" w:rsidP="005C0FA9">
      <w:pPr>
        <w:pStyle w:val="BodyText"/>
        <w:spacing w:before="0" w:line="312" w:lineRule="auto"/>
        <w:ind w:firstLine="697"/>
        <w:rPr>
          <w:sz w:val="22"/>
          <w:szCs w:val="22"/>
        </w:rPr>
      </w:pPr>
      <w:r w:rsidRPr="00E8156D">
        <w:rPr>
          <w:sz w:val="22"/>
          <w:szCs w:val="22"/>
        </w:rPr>
        <w:t xml:space="preserve">Jika dikaji melalui lensa teori peran dan pemberdayaan yang dikembangkan oleh </w:t>
      </w:r>
      <w:proofErr w:type="spellStart"/>
      <w:r w:rsidRPr="00E8156D">
        <w:rPr>
          <w:sz w:val="22"/>
          <w:szCs w:val="22"/>
        </w:rPr>
        <w:t>Zastrow</w:t>
      </w:r>
      <w:proofErr w:type="spellEnd"/>
      <w:r w:rsidRPr="00E8156D">
        <w:rPr>
          <w:sz w:val="22"/>
          <w:szCs w:val="22"/>
        </w:rPr>
        <w:t xml:space="preserve"> (2017), peran pekerja sosial di Rumah Pintar YAFSI telah mengimplementasikan prinsip-prinsip utama pemberdayaan sosial. Mereka tidak hanya memberikan bantuan langsung, tetapi juga membangun kapasitas individu dan komunitas untuk berdaya secara mandiri. Model pemberdayaan ini sejalan dengan pendekatan </w:t>
      </w:r>
      <w:proofErr w:type="spellStart"/>
      <w:r w:rsidRPr="00E8156D">
        <w:rPr>
          <w:i/>
          <w:sz w:val="22"/>
          <w:szCs w:val="22"/>
        </w:rPr>
        <w:t>strengths</w:t>
      </w:r>
      <w:proofErr w:type="spellEnd"/>
      <w:r w:rsidRPr="00E8156D">
        <w:rPr>
          <w:i/>
          <w:sz w:val="22"/>
          <w:szCs w:val="22"/>
        </w:rPr>
        <w:t xml:space="preserve"> </w:t>
      </w:r>
      <w:proofErr w:type="spellStart"/>
      <w:r w:rsidRPr="00E8156D">
        <w:rPr>
          <w:i/>
          <w:sz w:val="22"/>
          <w:szCs w:val="22"/>
        </w:rPr>
        <w:t>perspective</w:t>
      </w:r>
      <w:proofErr w:type="spellEnd"/>
      <w:r w:rsidRPr="00E8156D">
        <w:rPr>
          <w:sz w:val="22"/>
          <w:szCs w:val="22"/>
        </w:rPr>
        <w:t xml:space="preserve"> yang menekankan pada potensi, kekuatan lokal, dan hak untuk menentukan masa depan sendiri.</w:t>
      </w:r>
    </w:p>
    <w:p w14:paraId="708FFFDB" w14:textId="77777777" w:rsidR="00E8156D" w:rsidRPr="00E8156D" w:rsidRDefault="00E8156D" w:rsidP="005C0FA9">
      <w:pPr>
        <w:pStyle w:val="BodyText"/>
        <w:spacing w:before="0" w:line="312" w:lineRule="auto"/>
        <w:ind w:firstLine="697"/>
        <w:rPr>
          <w:sz w:val="22"/>
          <w:szCs w:val="22"/>
        </w:rPr>
      </w:pPr>
      <w:r w:rsidRPr="00E8156D">
        <w:rPr>
          <w:sz w:val="22"/>
          <w:szCs w:val="22"/>
        </w:rPr>
        <w:t xml:space="preserve">Terkait penerapan metode </w:t>
      </w:r>
      <w:proofErr w:type="spellStart"/>
      <w:r w:rsidRPr="00E8156D">
        <w:rPr>
          <w:sz w:val="22"/>
          <w:szCs w:val="22"/>
        </w:rPr>
        <w:t>social</w:t>
      </w:r>
      <w:proofErr w:type="spellEnd"/>
      <w:r w:rsidRPr="00E8156D">
        <w:rPr>
          <w:sz w:val="22"/>
          <w:szCs w:val="22"/>
        </w:rPr>
        <w:t xml:space="preserve"> </w:t>
      </w:r>
      <w:proofErr w:type="spellStart"/>
      <w:r w:rsidRPr="00E8156D">
        <w:rPr>
          <w:sz w:val="22"/>
          <w:szCs w:val="22"/>
        </w:rPr>
        <w:t>case</w:t>
      </w:r>
      <w:proofErr w:type="spellEnd"/>
      <w:r w:rsidRPr="00E8156D">
        <w:rPr>
          <w:sz w:val="22"/>
          <w:szCs w:val="22"/>
        </w:rPr>
        <w:t xml:space="preserve"> </w:t>
      </w:r>
      <w:proofErr w:type="spellStart"/>
      <w:r w:rsidRPr="00E8156D">
        <w:rPr>
          <w:sz w:val="22"/>
          <w:szCs w:val="22"/>
        </w:rPr>
        <w:t>work</w:t>
      </w:r>
      <w:proofErr w:type="spellEnd"/>
      <w:r w:rsidRPr="00E8156D">
        <w:rPr>
          <w:sz w:val="22"/>
          <w:szCs w:val="22"/>
        </w:rPr>
        <w:t xml:space="preserve"> menurut </w:t>
      </w:r>
      <w:proofErr w:type="spellStart"/>
      <w:r w:rsidRPr="00E8156D">
        <w:rPr>
          <w:sz w:val="22"/>
          <w:szCs w:val="22"/>
        </w:rPr>
        <w:t>Zastrow</w:t>
      </w:r>
      <w:proofErr w:type="spellEnd"/>
      <w:r w:rsidRPr="00E8156D">
        <w:rPr>
          <w:sz w:val="22"/>
          <w:szCs w:val="22"/>
        </w:rPr>
        <w:t xml:space="preserve">, Rumah Pintar YAFSI belum sepenuhnya mengadopsi metode ini secara formal. </w:t>
      </w:r>
      <w:proofErr w:type="spellStart"/>
      <w:r w:rsidRPr="00E8156D">
        <w:rPr>
          <w:sz w:val="22"/>
          <w:szCs w:val="22"/>
        </w:rPr>
        <w:t>Case</w:t>
      </w:r>
      <w:proofErr w:type="spellEnd"/>
      <w:r w:rsidRPr="00E8156D">
        <w:rPr>
          <w:sz w:val="22"/>
          <w:szCs w:val="22"/>
        </w:rPr>
        <w:t xml:space="preserve"> </w:t>
      </w:r>
      <w:proofErr w:type="spellStart"/>
      <w:r w:rsidRPr="00E8156D">
        <w:rPr>
          <w:sz w:val="22"/>
          <w:szCs w:val="22"/>
        </w:rPr>
        <w:t>work</w:t>
      </w:r>
      <w:proofErr w:type="spellEnd"/>
      <w:r w:rsidRPr="00E8156D">
        <w:rPr>
          <w:sz w:val="22"/>
          <w:szCs w:val="22"/>
        </w:rPr>
        <w:t xml:space="preserve">, yang mencakup tahapan sistematis mulai dari </w:t>
      </w:r>
      <w:proofErr w:type="spellStart"/>
      <w:r w:rsidRPr="00E8156D">
        <w:rPr>
          <w:i/>
          <w:sz w:val="22"/>
          <w:szCs w:val="22"/>
        </w:rPr>
        <w:t>engagement</w:t>
      </w:r>
      <w:proofErr w:type="spellEnd"/>
      <w:r w:rsidRPr="00E8156D">
        <w:rPr>
          <w:sz w:val="22"/>
          <w:szCs w:val="22"/>
        </w:rPr>
        <w:t xml:space="preserve">, </w:t>
      </w:r>
      <w:proofErr w:type="spellStart"/>
      <w:r w:rsidRPr="00E8156D">
        <w:rPr>
          <w:i/>
          <w:sz w:val="22"/>
          <w:szCs w:val="22"/>
        </w:rPr>
        <w:t>assessment</w:t>
      </w:r>
      <w:proofErr w:type="spellEnd"/>
      <w:r w:rsidRPr="00E8156D">
        <w:rPr>
          <w:sz w:val="22"/>
          <w:szCs w:val="22"/>
        </w:rPr>
        <w:t xml:space="preserve">, </w:t>
      </w:r>
      <w:proofErr w:type="spellStart"/>
      <w:r w:rsidRPr="00E8156D">
        <w:rPr>
          <w:i/>
          <w:sz w:val="22"/>
          <w:szCs w:val="22"/>
        </w:rPr>
        <w:t>planning</w:t>
      </w:r>
      <w:proofErr w:type="spellEnd"/>
      <w:r w:rsidRPr="00E8156D">
        <w:rPr>
          <w:sz w:val="22"/>
          <w:szCs w:val="22"/>
        </w:rPr>
        <w:t xml:space="preserve">, </w:t>
      </w:r>
      <w:proofErr w:type="spellStart"/>
      <w:r w:rsidRPr="00E8156D">
        <w:rPr>
          <w:i/>
          <w:sz w:val="22"/>
          <w:szCs w:val="22"/>
        </w:rPr>
        <w:t>intervention</w:t>
      </w:r>
      <w:proofErr w:type="spellEnd"/>
      <w:r w:rsidRPr="00E8156D">
        <w:rPr>
          <w:sz w:val="22"/>
          <w:szCs w:val="22"/>
        </w:rPr>
        <w:t xml:space="preserve">, </w:t>
      </w:r>
      <w:proofErr w:type="spellStart"/>
      <w:r w:rsidRPr="00E8156D">
        <w:rPr>
          <w:i/>
          <w:sz w:val="22"/>
          <w:szCs w:val="22"/>
        </w:rPr>
        <w:t>evaluation</w:t>
      </w:r>
      <w:proofErr w:type="spellEnd"/>
      <w:r w:rsidRPr="00E8156D">
        <w:rPr>
          <w:sz w:val="22"/>
          <w:szCs w:val="22"/>
        </w:rPr>
        <w:t xml:space="preserve">, hingga </w:t>
      </w:r>
      <w:proofErr w:type="spellStart"/>
      <w:r w:rsidRPr="00E8156D">
        <w:rPr>
          <w:i/>
          <w:sz w:val="22"/>
          <w:szCs w:val="22"/>
        </w:rPr>
        <w:t>termination</w:t>
      </w:r>
      <w:proofErr w:type="spellEnd"/>
      <w:r w:rsidRPr="00E8156D">
        <w:rPr>
          <w:sz w:val="22"/>
          <w:szCs w:val="22"/>
        </w:rPr>
        <w:t>, pada dasarnya merupakan praktik intervensi individual yang mendalam (</w:t>
      </w:r>
      <w:proofErr w:type="spellStart"/>
      <w:r w:rsidRPr="00E8156D">
        <w:rPr>
          <w:sz w:val="22"/>
          <w:szCs w:val="22"/>
        </w:rPr>
        <w:t>Zastrow</w:t>
      </w:r>
      <w:proofErr w:type="spellEnd"/>
      <w:r w:rsidRPr="00E8156D">
        <w:rPr>
          <w:sz w:val="22"/>
          <w:szCs w:val="22"/>
        </w:rPr>
        <w:t xml:space="preserve">, 2017). Dalam konteks YAFSI, intervensi lebih bersifat komunitas dan kolektif. Meski demikian, unsur-unsur </w:t>
      </w:r>
      <w:proofErr w:type="spellStart"/>
      <w:r w:rsidRPr="00E8156D">
        <w:rPr>
          <w:sz w:val="22"/>
          <w:szCs w:val="22"/>
        </w:rPr>
        <w:t>case</w:t>
      </w:r>
      <w:proofErr w:type="spellEnd"/>
      <w:r w:rsidRPr="00E8156D">
        <w:rPr>
          <w:sz w:val="22"/>
          <w:szCs w:val="22"/>
        </w:rPr>
        <w:t xml:space="preserve"> </w:t>
      </w:r>
      <w:proofErr w:type="spellStart"/>
      <w:r w:rsidRPr="00E8156D">
        <w:rPr>
          <w:sz w:val="22"/>
          <w:szCs w:val="22"/>
        </w:rPr>
        <w:t>work</w:t>
      </w:r>
      <w:proofErr w:type="spellEnd"/>
      <w:r w:rsidRPr="00E8156D">
        <w:rPr>
          <w:sz w:val="22"/>
          <w:szCs w:val="22"/>
        </w:rPr>
        <w:t xml:space="preserve"> tetap terlihat dalam proses </w:t>
      </w:r>
      <w:proofErr w:type="spellStart"/>
      <w:r w:rsidRPr="00E8156D">
        <w:rPr>
          <w:sz w:val="22"/>
          <w:szCs w:val="22"/>
        </w:rPr>
        <w:t>asesmen</w:t>
      </w:r>
      <w:proofErr w:type="spellEnd"/>
      <w:r w:rsidRPr="00E8156D">
        <w:rPr>
          <w:sz w:val="22"/>
          <w:szCs w:val="22"/>
        </w:rPr>
        <w:t xml:space="preserve"> awal terhadap anak-anak baru dan proses pendampingan yang dilakukan secara berkelanjutan, meskipun belum didukung dengan sistem dokumentasi dan evaluasi individual yang terstruktur.</w:t>
      </w:r>
    </w:p>
    <w:p w14:paraId="6A769CF0" w14:textId="3EC137FF" w:rsidR="00E8156D" w:rsidRPr="00E8156D" w:rsidRDefault="00E8156D" w:rsidP="005C0FA9">
      <w:pPr>
        <w:pStyle w:val="BodyText"/>
        <w:spacing w:before="0" w:line="312" w:lineRule="auto"/>
        <w:ind w:firstLine="697"/>
        <w:rPr>
          <w:b/>
          <w:sz w:val="22"/>
          <w:szCs w:val="22"/>
        </w:rPr>
      </w:pPr>
      <w:r w:rsidRPr="00E8156D">
        <w:rPr>
          <w:sz w:val="22"/>
          <w:szCs w:val="22"/>
        </w:rPr>
        <w:t xml:space="preserve">Berdasarkan perspektif teori pemberdayaan, apa yang dilakukan oleh pekerja sosial di Rumah Pintar mencerminkan prinsip-prinsip dasar pemberdayaan masyarakat, seperti yang dikemukakan oleh Suharto (2005) dan Ife &amp; </w:t>
      </w:r>
      <w:proofErr w:type="spellStart"/>
      <w:r w:rsidRPr="00E8156D">
        <w:rPr>
          <w:sz w:val="22"/>
          <w:szCs w:val="22"/>
        </w:rPr>
        <w:t>Tesoriero</w:t>
      </w:r>
      <w:proofErr w:type="spellEnd"/>
      <w:r w:rsidRPr="00E8156D">
        <w:rPr>
          <w:sz w:val="22"/>
          <w:szCs w:val="22"/>
        </w:rPr>
        <w:t xml:space="preserve"> (2016). Mereka memberikan ruang partisipasi, meningkatkan kapasitas anak dan komunitas, serta mendorong terciptanya kemandirian melalui pendidikan yang transformatif. Program ini tidak hanya </w:t>
      </w:r>
      <w:r w:rsidRPr="00E8156D">
        <w:rPr>
          <w:sz w:val="22"/>
          <w:szCs w:val="22"/>
        </w:rPr>
        <w:t>mengedukasi, tetapi juga menumbuhkan kesadaran kritis terhadap potensi diri dan peran dalam komunitas.</w:t>
      </w:r>
    </w:p>
    <w:p w14:paraId="636F832B" w14:textId="77777777" w:rsidR="00E8156D" w:rsidRPr="00E8156D" w:rsidRDefault="00E8156D" w:rsidP="005C0FA9">
      <w:pPr>
        <w:pStyle w:val="BodyText"/>
        <w:spacing w:before="0" w:line="312" w:lineRule="auto"/>
        <w:ind w:firstLine="697"/>
        <w:rPr>
          <w:sz w:val="22"/>
          <w:szCs w:val="22"/>
        </w:rPr>
      </w:pPr>
      <w:r w:rsidRPr="00E8156D">
        <w:rPr>
          <w:sz w:val="22"/>
          <w:szCs w:val="22"/>
        </w:rPr>
        <w:t>Dalam pelaksanaan tugasnya di Rumah Pintar YAFSI, pekerja sosial menghadapi berbagai hambatan yang mempengaruhi efektivitas intervensi sosial dan pendidikan alternatif yang dijalankan. Salah satu hambatan utama adalah terbatasnya sumber daya manusia dan finansial. Program ini bergantung pada peran relawan dan kontribusi komunitas, sehingga ketika partisipasi menurun atau dukungan pendanaan terbatas, pelaksanaan program menjadi kurang optimal. Pekerja sosial sering kali harus menjalankan peran ganda, yaitu sebagai fasilitator, pendidik, sekaligus administrator sehingga menyebabkan beban kerja tinggi dan berpotensi mengurangi kualitas layanan (</w:t>
      </w:r>
      <w:proofErr w:type="spellStart"/>
      <w:r w:rsidRPr="00E8156D">
        <w:rPr>
          <w:sz w:val="22"/>
          <w:szCs w:val="22"/>
        </w:rPr>
        <w:t>Zastrow</w:t>
      </w:r>
      <w:proofErr w:type="spellEnd"/>
      <w:r w:rsidRPr="00E8156D">
        <w:rPr>
          <w:sz w:val="22"/>
          <w:szCs w:val="22"/>
        </w:rPr>
        <w:t>, 2017).</w:t>
      </w:r>
    </w:p>
    <w:p w14:paraId="7572CD67" w14:textId="77777777" w:rsidR="00E8156D" w:rsidRPr="00E8156D" w:rsidRDefault="00E8156D" w:rsidP="005C0FA9">
      <w:pPr>
        <w:pStyle w:val="BodyText"/>
        <w:spacing w:before="0" w:line="312" w:lineRule="auto"/>
        <w:ind w:firstLine="697"/>
        <w:rPr>
          <w:sz w:val="22"/>
          <w:szCs w:val="22"/>
        </w:rPr>
      </w:pPr>
      <w:r w:rsidRPr="00E8156D">
        <w:rPr>
          <w:sz w:val="22"/>
          <w:szCs w:val="22"/>
        </w:rPr>
        <w:t xml:space="preserve">Hambatan berikutnya adalah rendahnya konsistensi partisipasi dari masyarakat sekitar. Meskipun pendekatan yang digunakan adalah berbasis </w:t>
      </w:r>
      <w:proofErr w:type="spellStart"/>
      <w:r w:rsidRPr="00E8156D">
        <w:rPr>
          <w:sz w:val="22"/>
          <w:szCs w:val="22"/>
        </w:rPr>
        <w:t>community</w:t>
      </w:r>
      <w:proofErr w:type="spellEnd"/>
      <w:r w:rsidRPr="00E8156D">
        <w:rPr>
          <w:sz w:val="22"/>
          <w:szCs w:val="22"/>
        </w:rPr>
        <w:t xml:space="preserve"> </w:t>
      </w:r>
      <w:proofErr w:type="spellStart"/>
      <w:r w:rsidRPr="00E8156D">
        <w:rPr>
          <w:sz w:val="22"/>
          <w:szCs w:val="22"/>
        </w:rPr>
        <w:t>organizing</w:t>
      </w:r>
      <w:proofErr w:type="spellEnd"/>
      <w:r w:rsidRPr="00E8156D">
        <w:rPr>
          <w:sz w:val="22"/>
          <w:szCs w:val="22"/>
        </w:rPr>
        <w:t xml:space="preserve"> dan </w:t>
      </w:r>
      <w:proofErr w:type="spellStart"/>
      <w:r w:rsidRPr="00E8156D">
        <w:rPr>
          <w:sz w:val="22"/>
          <w:szCs w:val="22"/>
        </w:rPr>
        <w:t>community</w:t>
      </w:r>
      <w:proofErr w:type="spellEnd"/>
      <w:r w:rsidRPr="00E8156D">
        <w:rPr>
          <w:sz w:val="22"/>
          <w:szCs w:val="22"/>
        </w:rPr>
        <w:t xml:space="preserve"> </w:t>
      </w:r>
      <w:proofErr w:type="spellStart"/>
      <w:r w:rsidRPr="00E8156D">
        <w:rPr>
          <w:sz w:val="22"/>
          <w:szCs w:val="22"/>
        </w:rPr>
        <w:t>development</w:t>
      </w:r>
      <w:proofErr w:type="spellEnd"/>
      <w:r w:rsidRPr="00E8156D">
        <w:rPr>
          <w:sz w:val="22"/>
          <w:szCs w:val="22"/>
        </w:rPr>
        <w:t xml:space="preserve">, namun dalam praktiknya tidak semua anggota masyarakat memiliki kesadaran atau waktu untuk terlibat aktif. Hal ini bertentangan dengan prinsip pemberdayaan masyarakat yang menekankan partisipasi aktif dan kesetaraan peran antara fasilitator dan komunitas (Afriansyah </w:t>
      </w:r>
      <w:proofErr w:type="spellStart"/>
      <w:r w:rsidRPr="00E8156D">
        <w:rPr>
          <w:sz w:val="22"/>
          <w:szCs w:val="22"/>
        </w:rPr>
        <w:t>et</w:t>
      </w:r>
      <w:proofErr w:type="spellEnd"/>
      <w:r w:rsidRPr="00E8156D">
        <w:rPr>
          <w:sz w:val="22"/>
          <w:szCs w:val="22"/>
        </w:rPr>
        <w:t xml:space="preserve"> </w:t>
      </w:r>
      <w:proofErr w:type="spellStart"/>
      <w:r w:rsidRPr="00E8156D">
        <w:rPr>
          <w:sz w:val="22"/>
          <w:szCs w:val="22"/>
        </w:rPr>
        <w:t>al.</w:t>
      </w:r>
      <w:proofErr w:type="spellEnd"/>
      <w:r w:rsidRPr="00E8156D">
        <w:rPr>
          <w:sz w:val="22"/>
          <w:szCs w:val="22"/>
        </w:rPr>
        <w:t>, 2023). Keberlanjutan program pun menjadi tantangan karena ketergantungan terhadap aktor-aktor kunci yang bersifat informal dan tidak terstruktur secara kelembagaan.</w:t>
      </w:r>
    </w:p>
    <w:p w14:paraId="503ED55D" w14:textId="77777777" w:rsidR="00E8156D" w:rsidRPr="00E8156D" w:rsidRDefault="00E8156D" w:rsidP="005C0FA9">
      <w:pPr>
        <w:pStyle w:val="BodyText"/>
        <w:spacing w:before="0" w:line="312" w:lineRule="auto"/>
        <w:ind w:firstLine="697"/>
        <w:rPr>
          <w:sz w:val="22"/>
          <w:szCs w:val="22"/>
        </w:rPr>
      </w:pPr>
      <w:r w:rsidRPr="00E8156D">
        <w:rPr>
          <w:sz w:val="22"/>
          <w:szCs w:val="22"/>
        </w:rPr>
        <w:t xml:space="preserve">Dari perspektif teori </w:t>
      </w:r>
      <w:proofErr w:type="spellStart"/>
      <w:r w:rsidRPr="00E8156D">
        <w:rPr>
          <w:i/>
          <w:sz w:val="22"/>
          <w:szCs w:val="22"/>
        </w:rPr>
        <w:t>case</w:t>
      </w:r>
      <w:proofErr w:type="spellEnd"/>
      <w:r w:rsidRPr="00E8156D">
        <w:rPr>
          <w:i/>
          <w:sz w:val="22"/>
          <w:szCs w:val="22"/>
        </w:rPr>
        <w:t xml:space="preserve"> </w:t>
      </w:r>
      <w:proofErr w:type="spellStart"/>
      <w:r w:rsidRPr="00E8156D">
        <w:rPr>
          <w:i/>
          <w:sz w:val="22"/>
          <w:szCs w:val="22"/>
        </w:rPr>
        <w:t>work</w:t>
      </w:r>
      <w:proofErr w:type="spellEnd"/>
      <w:r w:rsidRPr="00E8156D">
        <w:rPr>
          <w:sz w:val="22"/>
          <w:szCs w:val="22"/>
        </w:rPr>
        <w:t xml:space="preserve"> menurut </w:t>
      </w:r>
      <w:proofErr w:type="spellStart"/>
      <w:r w:rsidRPr="00E8156D">
        <w:rPr>
          <w:sz w:val="22"/>
          <w:szCs w:val="22"/>
        </w:rPr>
        <w:t>Zastrow</w:t>
      </w:r>
      <w:proofErr w:type="spellEnd"/>
      <w:r w:rsidRPr="00E8156D">
        <w:rPr>
          <w:sz w:val="22"/>
          <w:szCs w:val="22"/>
        </w:rPr>
        <w:t xml:space="preserve"> (2017), hambatan juga terlihat pada belum optimalnya penerapan tahap evaluasi dan terminasi dalam siklus intervensi. Evaluasi terhadap perubahan perilaku atau peningkatan kemampuan anak belum terdokumentasi secara sistematis, karena pendekatan yang digunakan lebih kolektif dan berbasis komunitas, bukan individual. Hal menyebabkan sulitnya mengukur dampak </w:t>
      </w:r>
      <w:proofErr w:type="spellStart"/>
      <w:r w:rsidRPr="00E8156D">
        <w:rPr>
          <w:sz w:val="22"/>
          <w:szCs w:val="22"/>
        </w:rPr>
        <w:t>konkrit</w:t>
      </w:r>
      <w:proofErr w:type="spellEnd"/>
      <w:r w:rsidRPr="00E8156D">
        <w:rPr>
          <w:sz w:val="22"/>
          <w:szCs w:val="22"/>
        </w:rPr>
        <w:t xml:space="preserve"> dari peran pekerja sosial terhadap tiap klien secara personal, yang seharusnya menjadi bagian penting dalam kerja sosial profesional.</w:t>
      </w:r>
    </w:p>
    <w:p w14:paraId="070EB3D8" w14:textId="632B0C8E" w:rsidR="00A3076C" w:rsidRDefault="00E8156D" w:rsidP="005C0FA9">
      <w:pPr>
        <w:pStyle w:val="BodyText"/>
        <w:spacing w:before="0" w:line="312" w:lineRule="auto"/>
        <w:ind w:firstLine="697"/>
        <w:rPr>
          <w:sz w:val="22"/>
          <w:szCs w:val="22"/>
        </w:rPr>
      </w:pPr>
      <w:r w:rsidRPr="00E8156D">
        <w:rPr>
          <w:sz w:val="22"/>
          <w:szCs w:val="22"/>
        </w:rPr>
        <w:lastRenderedPageBreak/>
        <w:t xml:space="preserve">Oleh karena itu, melihat hambatan yang dihadapi oleh Rumah Pintar </w:t>
      </w:r>
      <w:proofErr w:type="spellStart"/>
      <w:r w:rsidRPr="00E8156D">
        <w:rPr>
          <w:sz w:val="22"/>
          <w:szCs w:val="22"/>
        </w:rPr>
        <w:t>Yafsi</w:t>
      </w:r>
      <w:proofErr w:type="spellEnd"/>
      <w:r w:rsidRPr="00E8156D">
        <w:rPr>
          <w:sz w:val="22"/>
          <w:szCs w:val="22"/>
        </w:rPr>
        <w:t xml:space="preserve"> perlu adanya perbaikan secara struktural supaya kegiatan yang dilakukan di tempat tersebut dapat berjalan dengan lancar, tanpa adanya hambatan baik dari sisi operasional, maupun finansial. Berdasarkan data yang didapatkan, jumlah pekerja hanyalah 4 orang sedangkan anak-anak yang belajar berjumlah 30 orang. Hal ini mencerminkan bahwa dibutuhkan adanya tambahan pekerja sosial lainnya untuk mendukung kegiatan pembelajaran di Rumah Pintar sehingga masing-masing peran dapat dilakukan oleh pekerja yang sesuai dengan kebutuhan sehingga pekerja sosial tidak lagi menjalankan peran ganda. </w:t>
      </w:r>
    </w:p>
    <w:p w14:paraId="2C93E949" w14:textId="77777777" w:rsidR="007673CE" w:rsidRPr="00A3076C" w:rsidRDefault="007673CE" w:rsidP="005C0FA9">
      <w:pPr>
        <w:pStyle w:val="BodyText"/>
        <w:spacing w:before="0" w:line="312" w:lineRule="auto"/>
        <w:ind w:firstLine="697"/>
        <w:rPr>
          <w:sz w:val="22"/>
          <w:szCs w:val="22"/>
        </w:rPr>
      </w:pPr>
    </w:p>
    <w:p w14:paraId="66826F34" w14:textId="7054FA2E" w:rsidR="00141EC6" w:rsidRDefault="00141EC6" w:rsidP="005C0FA9">
      <w:pPr>
        <w:spacing w:after="0" w:line="312" w:lineRule="auto"/>
        <w:jc w:val="both"/>
        <w:rPr>
          <w:rFonts w:asciiTheme="majorBidi" w:hAnsiTheme="majorBidi" w:cstheme="majorBidi"/>
          <w:b/>
          <w:bCs/>
        </w:rPr>
      </w:pPr>
      <w:r w:rsidRPr="00A3076C">
        <w:rPr>
          <w:rFonts w:asciiTheme="majorBidi" w:hAnsiTheme="majorBidi" w:cstheme="majorBidi"/>
          <w:b/>
          <w:bCs/>
        </w:rPr>
        <w:t>KESIMPULAN</w:t>
      </w:r>
    </w:p>
    <w:p w14:paraId="5B4D2B75" w14:textId="77777777" w:rsidR="00563453" w:rsidRDefault="006D6E9D" w:rsidP="005C0FA9">
      <w:pPr>
        <w:pStyle w:val="BodyText"/>
        <w:spacing w:before="0" w:line="312" w:lineRule="auto"/>
        <w:rPr>
          <w:sz w:val="22"/>
          <w:szCs w:val="22"/>
        </w:rPr>
      </w:pPr>
      <w:r>
        <w:rPr>
          <w:sz w:val="22"/>
          <w:szCs w:val="22"/>
        </w:rPr>
        <w:tab/>
      </w:r>
      <w:r w:rsidR="008A19EC" w:rsidRPr="008A19EC">
        <w:rPr>
          <w:sz w:val="22"/>
          <w:szCs w:val="22"/>
        </w:rPr>
        <w:t xml:space="preserve">Kunjungan kami ke Rumah Pintar YAFSI di kawasan </w:t>
      </w:r>
      <w:proofErr w:type="spellStart"/>
      <w:r w:rsidR="008A19EC" w:rsidRPr="008A19EC">
        <w:rPr>
          <w:sz w:val="22"/>
          <w:szCs w:val="22"/>
        </w:rPr>
        <w:t>Amplas</w:t>
      </w:r>
      <w:proofErr w:type="spellEnd"/>
      <w:r w:rsidR="008A19EC" w:rsidRPr="008A19EC">
        <w:rPr>
          <w:sz w:val="22"/>
          <w:szCs w:val="22"/>
        </w:rPr>
        <w:t>, Kota Medan, memberikan gambaran nyata tentang bagaimana peran pekerja sosial sangat penting dalam mendampingi dan memberdayakan anak-anak yang hidup dalam kondisi sosial yang menantang.</w:t>
      </w:r>
      <w:r w:rsidR="007B41FC">
        <w:rPr>
          <w:sz w:val="22"/>
          <w:szCs w:val="22"/>
        </w:rPr>
        <w:t xml:space="preserve"> Rumah Pintar YAFSI juga menjadi salah satu</w:t>
      </w:r>
      <w:r w:rsidR="00EA7311">
        <w:rPr>
          <w:sz w:val="22"/>
          <w:szCs w:val="22"/>
        </w:rPr>
        <w:t xml:space="preserve"> bentuk</w:t>
      </w:r>
      <w:r w:rsidR="007B41FC">
        <w:rPr>
          <w:sz w:val="22"/>
          <w:szCs w:val="22"/>
        </w:rPr>
        <w:t xml:space="preserve"> inovasi</w:t>
      </w:r>
      <w:r w:rsidR="00EA7311">
        <w:rPr>
          <w:sz w:val="22"/>
          <w:szCs w:val="22"/>
        </w:rPr>
        <w:t xml:space="preserve"> sosial yang mampu menjawab tantangan </w:t>
      </w:r>
      <w:r w:rsidR="00FF0954">
        <w:rPr>
          <w:sz w:val="22"/>
          <w:szCs w:val="22"/>
        </w:rPr>
        <w:t>terhadap ketimpangan akses pendidikan bagi anak-anak kaum marginal</w:t>
      </w:r>
      <w:r w:rsidR="00A00B17">
        <w:rPr>
          <w:sz w:val="22"/>
          <w:szCs w:val="22"/>
        </w:rPr>
        <w:t xml:space="preserve"> di kawasan Medan </w:t>
      </w:r>
      <w:proofErr w:type="spellStart"/>
      <w:r w:rsidR="00A00B17">
        <w:rPr>
          <w:sz w:val="22"/>
          <w:szCs w:val="22"/>
        </w:rPr>
        <w:t>Amplas</w:t>
      </w:r>
      <w:proofErr w:type="spellEnd"/>
      <w:r w:rsidR="00707F44">
        <w:rPr>
          <w:sz w:val="22"/>
          <w:szCs w:val="22"/>
        </w:rPr>
        <w:t>.</w:t>
      </w:r>
      <w:r w:rsidR="008E15AA">
        <w:rPr>
          <w:sz w:val="22"/>
          <w:szCs w:val="22"/>
        </w:rPr>
        <w:t xml:space="preserve"> Peran dari pekerja sosial </w:t>
      </w:r>
      <w:proofErr w:type="spellStart"/>
      <w:r w:rsidR="008E15AA">
        <w:rPr>
          <w:sz w:val="22"/>
          <w:szCs w:val="22"/>
        </w:rPr>
        <w:t>disini</w:t>
      </w:r>
      <w:proofErr w:type="spellEnd"/>
      <w:r w:rsidR="008E15AA">
        <w:rPr>
          <w:sz w:val="22"/>
          <w:szCs w:val="22"/>
        </w:rPr>
        <w:t xml:space="preserve"> sangat vital, tidak hanya sebagai</w:t>
      </w:r>
      <w:r w:rsidR="00852E5E">
        <w:rPr>
          <w:sz w:val="22"/>
          <w:szCs w:val="22"/>
        </w:rPr>
        <w:t xml:space="preserve"> pendidik sebaya tetapi juga sebagai fasilitator, advokat, dan juga sebagai pendamping yang menjembatani</w:t>
      </w:r>
      <w:r w:rsidR="008F6E98">
        <w:rPr>
          <w:sz w:val="22"/>
          <w:szCs w:val="22"/>
        </w:rPr>
        <w:t xml:space="preserve"> kebutuhan anak dan komunitas dengan sumber daya yang </w:t>
      </w:r>
      <w:r w:rsidR="009C0C1E">
        <w:rPr>
          <w:sz w:val="22"/>
          <w:szCs w:val="22"/>
        </w:rPr>
        <w:t>tersedia. Pendekatan pemberdayaan</w:t>
      </w:r>
      <w:r w:rsidR="00830D05">
        <w:rPr>
          <w:sz w:val="22"/>
          <w:szCs w:val="22"/>
        </w:rPr>
        <w:t xml:space="preserve"> dan prinsip </w:t>
      </w:r>
      <w:proofErr w:type="spellStart"/>
      <w:r w:rsidR="00830D05">
        <w:rPr>
          <w:sz w:val="22"/>
          <w:szCs w:val="22"/>
        </w:rPr>
        <w:t>partisipatif</w:t>
      </w:r>
      <w:proofErr w:type="spellEnd"/>
      <w:r w:rsidR="00830D05">
        <w:rPr>
          <w:sz w:val="22"/>
          <w:szCs w:val="22"/>
        </w:rPr>
        <w:t xml:space="preserve"> yang diterapkan telah menunjukkan dampak yang positif</w:t>
      </w:r>
      <w:r w:rsidR="00733268">
        <w:rPr>
          <w:sz w:val="22"/>
          <w:szCs w:val="22"/>
        </w:rPr>
        <w:t>, baik terhadap perkembangan anak secara kognitif dan sosial, maupun</w:t>
      </w:r>
      <w:r w:rsidR="008A034F">
        <w:rPr>
          <w:sz w:val="22"/>
          <w:szCs w:val="22"/>
        </w:rPr>
        <w:t xml:space="preserve"> terhadap peningkatan kesadaran masyarakat terhadap pentingnya</w:t>
      </w:r>
      <w:r w:rsidR="00563453">
        <w:rPr>
          <w:sz w:val="22"/>
          <w:szCs w:val="22"/>
        </w:rPr>
        <w:t xml:space="preserve"> peran mereka dalam pendidikan anak.</w:t>
      </w:r>
    </w:p>
    <w:p w14:paraId="1701984A" w14:textId="77777777" w:rsidR="00F60622" w:rsidRDefault="00563453" w:rsidP="005C0FA9">
      <w:pPr>
        <w:pStyle w:val="BodyText"/>
        <w:spacing w:before="0" w:line="312" w:lineRule="auto"/>
        <w:rPr>
          <w:sz w:val="22"/>
          <w:szCs w:val="22"/>
        </w:rPr>
      </w:pPr>
      <w:r>
        <w:rPr>
          <w:sz w:val="22"/>
          <w:szCs w:val="22"/>
        </w:rPr>
        <w:tab/>
      </w:r>
      <w:r w:rsidR="00332FDE">
        <w:rPr>
          <w:sz w:val="22"/>
          <w:szCs w:val="22"/>
        </w:rPr>
        <w:t>Meski demikian, terdapat sejumlah hambatan dalam pelaksanaan</w:t>
      </w:r>
      <w:r w:rsidR="0020628A">
        <w:rPr>
          <w:sz w:val="22"/>
          <w:szCs w:val="22"/>
        </w:rPr>
        <w:t xml:space="preserve"> peran pekerja sosial, di antaranya keterbatasan sumber daya manu</w:t>
      </w:r>
      <w:r w:rsidR="005E0CBA">
        <w:rPr>
          <w:sz w:val="22"/>
          <w:szCs w:val="22"/>
        </w:rPr>
        <w:t>sia, rendahnya partisipasi konsisten dari masyarakat,</w:t>
      </w:r>
      <w:r w:rsidR="00A743E3">
        <w:rPr>
          <w:sz w:val="22"/>
          <w:szCs w:val="22"/>
        </w:rPr>
        <w:t xml:space="preserve"> serta belum optimalnya dokumentasi dan evaluasi</w:t>
      </w:r>
      <w:r w:rsidR="001132FB">
        <w:rPr>
          <w:sz w:val="22"/>
          <w:szCs w:val="22"/>
        </w:rPr>
        <w:t xml:space="preserve"> individual dalam proses pendampingan.</w:t>
      </w:r>
      <w:r w:rsidR="00AA6708">
        <w:rPr>
          <w:sz w:val="22"/>
          <w:szCs w:val="22"/>
        </w:rPr>
        <w:t xml:space="preserve"> Hal ini </w:t>
      </w:r>
      <w:r w:rsidR="00AA6708">
        <w:rPr>
          <w:sz w:val="22"/>
          <w:szCs w:val="22"/>
        </w:rPr>
        <w:t xml:space="preserve">mengindikasikan </w:t>
      </w:r>
      <w:r w:rsidR="00C04968">
        <w:rPr>
          <w:sz w:val="22"/>
          <w:szCs w:val="22"/>
        </w:rPr>
        <w:t>perlunya penguatan struktur</w:t>
      </w:r>
      <w:r w:rsidR="0058219E">
        <w:rPr>
          <w:sz w:val="22"/>
          <w:szCs w:val="22"/>
        </w:rPr>
        <w:t xml:space="preserve"> organisasi dan penambahan tenaga profesional untuk memastikan keberlanjutan</w:t>
      </w:r>
      <w:r w:rsidR="00F60622">
        <w:rPr>
          <w:sz w:val="22"/>
          <w:szCs w:val="22"/>
        </w:rPr>
        <w:t xml:space="preserve"> program dan kualitas dari intervensi sosial yang dilaksanakan.</w:t>
      </w:r>
    </w:p>
    <w:p w14:paraId="089FE3DE" w14:textId="299218D8" w:rsidR="00B31845" w:rsidRDefault="00F60622" w:rsidP="005C0FA9">
      <w:pPr>
        <w:pStyle w:val="BodyText"/>
        <w:spacing w:before="0" w:line="312" w:lineRule="auto"/>
        <w:rPr>
          <w:sz w:val="22"/>
          <w:szCs w:val="22"/>
        </w:rPr>
      </w:pPr>
      <w:r>
        <w:rPr>
          <w:sz w:val="22"/>
          <w:szCs w:val="22"/>
        </w:rPr>
        <w:tab/>
      </w:r>
      <w:r w:rsidR="00694129">
        <w:rPr>
          <w:sz w:val="22"/>
          <w:szCs w:val="22"/>
        </w:rPr>
        <w:t>Secara keseluruhan</w:t>
      </w:r>
      <w:r w:rsidR="00761D63">
        <w:rPr>
          <w:sz w:val="22"/>
          <w:szCs w:val="22"/>
        </w:rPr>
        <w:t xml:space="preserve">, praktik pekerja sosial yang dijalankan di </w:t>
      </w:r>
      <w:r w:rsidR="007B41FC">
        <w:rPr>
          <w:sz w:val="22"/>
          <w:szCs w:val="22"/>
        </w:rPr>
        <w:t xml:space="preserve"> </w:t>
      </w:r>
      <w:r w:rsidR="00761D63">
        <w:rPr>
          <w:sz w:val="22"/>
          <w:szCs w:val="22"/>
        </w:rPr>
        <w:t>Rumah Pintar YAFSI telah mencerminkan</w:t>
      </w:r>
      <w:r w:rsidR="004D1245">
        <w:rPr>
          <w:sz w:val="22"/>
          <w:szCs w:val="22"/>
        </w:rPr>
        <w:t xml:space="preserve"> implementasi prinsip-prinsip pekerja</w:t>
      </w:r>
      <w:r w:rsidR="004A1771">
        <w:rPr>
          <w:sz w:val="22"/>
          <w:szCs w:val="22"/>
        </w:rPr>
        <w:t xml:space="preserve">an sosial modern yang berfokus pada pemberdayaan, </w:t>
      </w:r>
      <w:proofErr w:type="spellStart"/>
      <w:r w:rsidR="004A1771">
        <w:rPr>
          <w:sz w:val="22"/>
          <w:szCs w:val="22"/>
        </w:rPr>
        <w:t>partisispasi</w:t>
      </w:r>
      <w:proofErr w:type="spellEnd"/>
      <w:r w:rsidR="004A1771">
        <w:rPr>
          <w:sz w:val="22"/>
          <w:szCs w:val="22"/>
        </w:rPr>
        <w:t>, dan pendekatan berbasis</w:t>
      </w:r>
      <w:r w:rsidR="00021B28">
        <w:rPr>
          <w:sz w:val="22"/>
          <w:szCs w:val="22"/>
        </w:rPr>
        <w:t xml:space="preserve"> kekuatan (</w:t>
      </w:r>
      <w:proofErr w:type="spellStart"/>
      <w:r w:rsidR="00021B28">
        <w:rPr>
          <w:sz w:val="22"/>
          <w:szCs w:val="22"/>
        </w:rPr>
        <w:t>strength-based</w:t>
      </w:r>
      <w:proofErr w:type="spellEnd"/>
      <w:r w:rsidR="00021B28">
        <w:rPr>
          <w:sz w:val="22"/>
          <w:szCs w:val="22"/>
        </w:rPr>
        <w:t>). Model ini dapat</w:t>
      </w:r>
      <w:r w:rsidR="004E693A">
        <w:rPr>
          <w:sz w:val="22"/>
          <w:szCs w:val="22"/>
        </w:rPr>
        <w:t xml:space="preserve"> menjadi contoh bagi pengembangan program serupa di wilayah lain yang menghadapi ketimpangan</w:t>
      </w:r>
      <w:r w:rsidR="00FD2CF2">
        <w:rPr>
          <w:sz w:val="22"/>
          <w:szCs w:val="22"/>
        </w:rPr>
        <w:t xml:space="preserve"> pendidikan.</w:t>
      </w:r>
    </w:p>
    <w:p w14:paraId="574E2D88" w14:textId="77777777" w:rsidR="009F0473" w:rsidRDefault="009F0473" w:rsidP="005C0FA9">
      <w:pPr>
        <w:pStyle w:val="BodyText"/>
        <w:spacing w:before="0" w:line="312" w:lineRule="auto"/>
        <w:rPr>
          <w:sz w:val="22"/>
          <w:szCs w:val="22"/>
        </w:rPr>
      </w:pPr>
    </w:p>
    <w:p w14:paraId="615B2FB1" w14:textId="77777777" w:rsidR="009F0473" w:rsidRDefault="009F0473" w:rsidP="005C0FA9">
      <w:pPr>
        <w:spacing w:after="0" w:line="312" w:lineRule="auto"/>
        <w:jc w:val="both"/>
        <w:rPr>
          <w:rFonts w:asciiTheme="majorBidi" w:hAnsiTheme="majorBidi" w:cstheme="majorBidi"/>
          <w:b/>
          <w:bCs/>
        </w:rPr>
      </w:pPr>
      <w:r w:rsidRPr="00AD4445">
        <w:rPr>
          <w:rFonts w:asciiTheme="majorBidi" w:hAnsiTheme="majorBidi" w:cstheme="majorBidi"/>
          <w:b/>
          <w:bCs/>
        </w:rPr>
        <w:t>DAFTAR PUSTAKA</w:t>
      </w:r>
    </w:p>
    <w:p w14:paraId="02418576" w14:textId="6F6F8395" w:rsidR="009F0473" w:rsidRPr="009F0473" w:rsidRDefault="009F0473" w:rsidP="005C0FA9">
      <w:pPr>
        <w:pStyle w:val="BodyText"/>
        <w:spacing w:before="0" w:line="312" w:lineRule="auto"/>
        <w:rPr>
          <w:sz w:val="22"/>
          <w:szCs w:val="22"/>
        </w:rPr>
      </w:pPr>
      <w:r w:rsidRPr="009F0473">
        <w:rPr>
          <w:sz w:val="22"/>
          <w:szCs w:val="22"/>
        </w:rPr>
        <w:t>Afriansyah, M., Hadi, S., &amp; Prasetyo,</w:t>
      </w:r>
      <w:r w:rsidRPr="009F0473">
        <w:rPr>
          <w:sz w:val="22"/>
          <w:szCs w:val="22"/>
        </w:rPr>
        <w:tab/>
        <w:t>W.</w:t>
      </w:r>
      <w:r>
        <w:rPr>
          <w:sz w:val="22"/>
          <w:szCs w:val="22"/>
        </w:rPr>
        <w:tab/>
      </w:r>
      <w:r w:rsidRPr="009F0473">
        <w:rPr>
          <w:sz w:val="22"/>
          <w:szCs w:val="22"/>
        </w:rPr>
        <w:t xml:space="preserve">(2023). </w:t>
      </w:r>
      <w:r w:rsidRPr="009F0473">
        <w:rPr>
          <w:i/>
          <w:sz w:val="22"/>
          <w:szCs w:val="22"/>
        </w:rPr>
        <w:t>Pemberdayaan</w:t>
      </w:r>
      <w:r w:rsidRPr="009F0473">
        <w:rPr>
          <w:i/>
          <w:sz w:val="22"/>
          <w:szCs w:val="22"/>
        </w:rPr>
        <w:tab/>
        <w:t>Masyarakat</w:t>
      </w:r>
      <w:r w:rsidRPr="009F0473">
        <w:rPr>
          <w:sz w:val="22"/>
          <w:szCs w:val="22"/>
        </w:rPr>
        <w:t>.</w:t>
      </w:r>
      <w:r>
        <w:rPr>
          <w:sz w:val="22"/>
          <w:szCs w:val="22"/>
        </w:rPr>
        <w:tab/>
      </w:r>
      <w:r w:rsidRPr="009F0473">
        <w:rPr>
          <w:sz w:val="22"/>
          <w:szCs w:val="22"/>
        </w:rPr>
        <w:t>Jakarta: PT Global</w:t>
      </w:r>
      <w:r w:rsidRPr="009F0473">
        <w:rPr>
          <w:sz w:val="22"/>
          <w:szCs w:val="22"/>
        </w:rPr>
        <w:tab/>
        <w:t>Eksekutif</w:t>
      </w:r>
      <w:r>
        <w:rPr>
          <w:sz w:val="22"/>
          <w:szCs w:val="22"/>
        </w:rPr>
        <w:tab/>
      </w:r>
      <w:r w:rsidRPr="009F0473">
        <w:rPr>
          <w:sz w:val="22"/>
          <w:szCs w:val="22"/>
        </w:rPr>
        <w:t>Teknologi.</w:t>
      </w:r>
    </w:p>
    <w:p w14:paraId="26A9A02A" w14:textId="69EB5E95" w:rsidR="009F0473" w:rsidRPr="009F0473" w:rsidRDefault="009F0473" w:rsidP="005C0FA9">
      <w:pPr>
        <w:pStyle w:val="BodyText"/>
        <w:spacing w:before="0" w:line="312" w:lineRule="auto"/>
        <w:rPr>
          <w:rFonts w:asciiTheme="majorBidi" w:hAnsiTheme="majorBidi" w:cstheme="majorBidi"/>
          <w:sz w:val="22"/>
          <w:szCs w:val="22"/>
        </w:rPr>
      </w:pPr>
      <w:r w:rsidRPr="009F0473">
        <w:rPr>
          <w:rFonts w:asciiTheme="majorBidi" w:hAnsiTheme="majorBidi" w:cstheme="majorBidi"/>
          <w:sz w:val="22"/>
          <w:szCs w:val="22"/>
          <w:lang w:val="it-IT"/>
        </w:rPr>
        <w:t xml:space="preserve">BPS </w:t>
      </w:r>
      <w:proofErr w:type="spellStart"/>
      <w:r w:rsidRPr="009F0473">
        <w:rPr>
          <w:rFonts w:asciiTheme="majorBidi" w:hAnsiTheme="majorBidi" w:cstheme="majorBidi"/>
          <w:sz w:val="22"/>
          <w:szCs w:val="22"/>
          <w:lang w:val="it-IT"/>
        </w:rPr>
        <w:t>Provinsi</w:t>
      </w:r>
      <w:proofErr w:type="spellEnd"/>
      <w:r w:rsidRPr="009F0473">
        <w:rPr>
          <w:rFonts w:asciiTheme="majorBidi" w:hAnsiTheme="majorBidi" w:cstheme="majorBidi"/>
          <w:sz w:val="22"/>
          <w:szCs w:val="22"/>
          <w:lang w:val="it-IT"/>
        </w:rPr>
        <w:t xml:space="preserve"> </w:t>
      </w:r>
      <w:proofErr w:type="spellStart"/>
      <w:r w:rsidRPr="009F0473">
        <w:rPr>
          <w:rFonts w:asciiTheme="majorBidi" w:hAnsiTheme="majorBidi" w:cstheme="majorBidi"/>
          <w:sz w:val="22"/>
          <w:szCs w:val="22"/>
          <w:lang w:val="it-IT"/>
        </w:rPr>
        <w:t>Sumatera</w:t>
      </w:r>
      <w:proofErr w:type="spellEnd"/>
      <w:r w:rsidRPr="009F0473">
        <w:rPr>
          <w:rFonts w:asciiTheme="majorBidi" w:hAnsiTheme="majorBidi" w:cstheme="majorBidi"/>
          <w:sz w:val="22"/>
          <w:szCs w:val="22"/>
          <w:lang w:val="it-IT"/>
        </w:rPr>
        <w:t xml:space="preserve"> </w:t>
      </w:r>
      <w:proofErr w:type="spellStart"/>
      <w:r w:rsidRPr="009F0473">
        <w:rPr>
          <w:rFonts w:asciiTheme="majorBidi" w:hAnsiTheme="majorBidi" w:cstheme="majorBidi"/>
          <w:sz w:val="22"/>
          <w:szCs w:val="22"/>
          <w:lang w:val="it-IT"/>
        </w:rPr>
        <w:t>Utara</w:t>
      </w:r>
      <w:proofErr w:type="spellEnd"/>
      <w:r w:rsidRPr="009F0473">
        <w:rPr>
          <w:rFonts w:asciiTheme="majorBidi" w:hAnsiTheme="majorBidi" w:cstheme="majorBidi"/>
          <w:sz w:val="22"/>
          <w:szCs w:val="22"/>
          <w:lang w:val="it-IT"/>
        </w:rPr>
        <w:t>. (2024).</w:t>
      </w:r>
      <w:r w:rsidRPr="009F0473">
        <w:rPr>
          <w:rFonts w:asciiTheme="majorBidi" w:hAnsiTheme="majorBidi" w:cstheme="majorBidi"/>
          <w:sz w:val="22"/>
          <w:szCs w:val="22"/>
          <w:lang w:val="it-IT"/>
        </w:rPr>
        <w:tab/>
      </w:r>
      <w:proofErr w:type="spellStart"/>
      <w:r w:rsidRPr="009F0473">
        <w:rPr>
          <w:rFonts w:asciiTheme="majorBidi" w:hAnsiTheme="majorBidi" w:cstheme="majorBidi"/>
          <w:i/>
          <w:iCs/>
          <w:sz w:val="22"/>
          <w:szCs w:val="22"/>
          <w:lang w:val="it-IT"/>
        </w:rPr>
        <w:t>Statistik</w:t>
      </w:r>
      <w:proofErr w:type="spellEnd"/>
      <w:r>
        <w:rPr>
          <w:rFonts w:asciiTheme="majorBidi" w:hAnsiTheme="majorBidi" w:cstheme="majorBidi"/>
          <w:i/>
          <w:iCs/>
          <w:sz w:val="22"/>
          <w:szCs w:val="22"/>
          <w:lang w:val="it-IT"/>
        </w:rPr>
        <w:tab/>
      </w:r>
      <w:proofErr w:type="spellStart"/>
      <w:r w:rsidRPr="009F0473">
        <w:rPr>
          <w:rFonts w:asciiTheme="majorBidi" w:hAnsiTheme="majorBidi" w:cstheme="majorBidi"/>
          <w:i/>
          <w:iCs/>
          <w:sz w:val="22"/>
          <w:szCs w:val="22"/>
          <w:lang w:val="it-IT"/>
        </w:rPr>
        <w:t>Kesejahteraan</w:t>
      </w:r>
      <w:proofErr w:type="spellEnd"/>
      <w:r w:rsidRPr="009F0473">
        <w:rPr>
          <w:rFonts w:asciiTheme="majorBidi" w:hAnsiTheme="majorBidi" w:cstheme="majorBidi"/>
          <w:i/>
          <w:iCs/>
          <w:sz w:val="22"/>
          <w:szCs w:val="22"/>
          <w:lang w:val="it-IT"/>
        </w:rPr>
        <w:t xml:space="preserve"> </w:t>
      </w:r>
      <w:proofErr w:type="spellStart"/>
      <w:r w:rsidRPr="009F0473">
        <w:rPr>
          <w:rFonts w:asciiTheme="majorBidi" w:hAnsiTheme="majorBidi" w:cstheme="majorBidi"/>
          <w:i/>
          <w:iCs/>
          <w:sz w:val="22"/>
          <w:szCs w:val="22"/>
          <w:lang w:val="it-IT"/>
        </w:rPr>
        <w:t>Rakyat</w:t>
      </w:r>
      <w:proofErr w:type="spellEnd"/>
      <w:r w:rsidRPr="009F0473">
        <w:rPr>
          <w:rFonts w:asciiTheme="majorBidi" w:hAnsiTheme="majorBidi" w:cstheme="majorBidi"/>
          <w:i/>
          <w:iCs/>
          <w:sz w:val="22"/>
          <w:szCs w:val="22"/>
          <w:lang w:val="it-IT"/>
        </w:rPr>
        <w:tab/>
      </w:r>
      <w:proofErr w:type="spellStart"/>
      <w:r w:rsidRPr="009F0473">
        <w:rPr>
          <w:rFonts w:asciiTheme="majorBidi" w:hAnsiTheme="majorBidi" w:cstheme="majorBidi"/>
          <w:i/>
          <w:iCs/>
          <w:sz w:val="22"/>
          <w:szCs w:val="22"/>
          <w:lang w:val="it-IT"/>
        </w:rPr>
        <w:t>Sumatera</w:t>
      </w:r>
      <w:proofErr w:type="spellEnd"/>
      <w:r w:rsidRPr="009F0473">
        <w:rPr>
          <w:rFonts w:asciiTheme="majorBidi" w:hAnsiTheme="majorBidi" w:cstheme="majorBidi"/>
          <w:i/>
          <w:iCs/>
          <w:sz w:val="22"/>
          <w:szCs w:val="22"/>
          <w:lang w:val="it-IT"/>
        </w:rPr>
        <w:t xml:space="preserve"> </w:t>
      </w:r>
      <w:proofErr w:type="spellStart"/>
      <w:r w:rsidRPr="009F0473">
        <w:rPr>
          <w:rFonts w:asciiTheme="majorBidi" w:hAnsiTheme="majorBidi" w:cstheme="majorBidi"/>
          <w:i/>
          <w:iCs/>
          <w:sz w:val="22"/>
          <w:szCs w:val="22"/>
          <w:lang w:val="it-IT"/>
        </w:rPr>
        <w:t>Utara</w:t>
      </w:r>
      <w:proofErr w:type="spellEnd"/>
      <w:r>
        <w:rPr>
          <w:rFonts w:asciiTheme="majorBidi" w:hAnsiTheme="majorBidi" w:cstheme="majorBidi"/>
          <w:i/>
          <w:iCs/>
          <w:sz w:val="22"/>
          <w:szCs w:val="22"/>
          <w:lang w:val="it-IT"/>
        </w:rPr>
        <w:tab/>
      </w:r>
      <w:r w:rsidRPr="009F0473">
        <w:rPr>
          <w:rFonts w:asciiTheme="majorBidi" w:hAnsiTheme="majorBidi" w:cstheme="majorBidi"/>
          <w:i/>
          <w:iCs/>
          <w:sz w:val="22"/>
          <w:szCs w:val="22"/>
          <w:lang w:val="it-IT"/>
        </w:rPr>
        <w:t>2024</w:t>
      </w:r>
      <w:r w:rsidRPr="009F0473">
        <w:rPr>
          <w:rFonts w:asciiTheme="majorBidi" w:hAnsiTheme="majorBidi" w:cstheme="majorBidi"/>
          <w:sz w:val="22"/>
          <w:szCs w:val="22"/>
          <w:lang w:val="it-IT"/>
        </w:rPr>
        <w:t xml:space="preserve">. </w:t>
      </w:r>
      <w:r w:rsidRPr="009F0473">
        <w:rPr>
          <w:rFonts w:asciiTheme="majorBidi" w:hAnsiTheme="majorBidi" w:cstheme="majorBidi"/>
          <w:sz w:val="22"/>
          <w:szCs w:val="22"/>
        </w:rPr>
        <w:t>Medan:</w:t>
      </w:r>
      <w:r w:rsidRPr="009F0473">
        <w:rPr>
          <w:rFonts w:asciiTheme="majorBidi" w:hAnsiTheme="majorBidi" w:cstheme="majorBidi"/>
          <w:sz w:val="22"/>
          <w:szCs w:val="22"/>
        </w:rPr>
        <w:tab/>
        <w:t>BPS Sumut</w:t>
      </w:r>
    </w:p>
    <w:p w14:paraId="547229C0" w14:textId="6762F93D" w:rsidR="009F0473" w:rsidRPr="009F0473" w:rsidRDefault="009F0473" w:rsidP="005C0FA9">
      <w:pPr>
        <w:pStyle w:val="BodyText"/>
        <w:spacing w:before="0" w:line="312" w:lineRule="auto"/>
        <w:rPr>
          <w:rFonts w:asciiTheme="majorBidi" w:hAnsiTheme="majorBidi" w:cstheme="majorBidi"/>
          <w:sz w:val="22"/>
          <w:szCs w:val="22"/>
        </w:rPr>
      </w:pPr>
      <w:proofErr w:type="spellStart"/>
      <w:r w:rsidRPr="009F0473">
        <w:rPr>
          <w:rFonts w:asciiTheme="majorBidi" w:hAnsiTheme="majorBidi" w:cstheme="majorBidi"/>
          <w:sz w:val="22"/>
          <w:szCs w:val="22"/>
        </w:rPr>
        <w:t>Chanan</w:t>
      </w:r>
      <w:proofErr w:type="spellEnd"/>
      <w:r w:rsidRPr="009F0473">
        <w:rPr>
          <w:rFonts w:asciiTheme="majorBidi" w:hAnsiTheme="majorBidi" w:cstheme="majorBidi"/>
          <w:sz w:val="22"/>
          <w:szCs w:val="22"/>
        </w:rPr>
        <w:t xml:space="preserve">, G., &amp; </w:t>
      </w:r>
      <w:proofErr w:type="spellStart"/>
      <w:r w:rsidRPr="009F0473">
        <w:rPr>
          <w:rFonts w:asciiTheme="majorBidi" w:hAnsiTheme="majorBidi" w:cstheme="majorBidi"/>
          <w:sz w:val="22"/>
          <w:szCs w:val="22"/>
        </w:rPr>
        <w:t>Gilchrist</w:t>
      </w:r>
      <w:proofErr w:type="spellEnd"/>
      <w:r w:rsidRPr="009F0473">
        <w:rPr>
          <w:rFonts w:asciiTheme="majorBidi" w:hAnsiTheme="majorBidi" w:cstheme="majorBidi"/>
          <w:sz w:val="22"/>
          <w:szCs w:val="22"/>
        </w:rPr>
        <w:t xml:space="preserve">, A. (2013). </w:t>
      </w:r>
      <w:r w:rsidRPr="009F0473">
        <w:rPr>
          <w:rFonts w:asciiTheme="majorBidi" w:hAnsiTheme="majorBidi" w:cstheme="majorBidi"/>
          <w:i/>
          <w:iCs/>
          <w:sz w:val="22"/>
          <w:szCs w:val="22"/>
        </w:rPr>
        <w:t>The</w:t>
      </w:r>
      <w:r w:rsidRPr="009F0473">
        <w:rPr>
          <w:rFonts w:asciiTheme="majorBidi" w:hAnsiTheme="majorBidi" w:cstheme="majorBidi"/>
          <w:i/>
          <w:iCs/>
          <w:sz w:val="22"/>
          <w:szCs w:val="22"/>
        </w:rPr>
        <w:tab/>
      </w:r>
      <w:proofErr w:type="spellStart"/>
      <w:r w:rsidRPr="009F0473">
        <w:rPr>
          <w:rFonts w:asciiTheme="majorBidi" w:hAnsiTheme="majorBidi" w:cstheme="majorBidi"/>
          <w:i/>
          <w:iCs/>
          <w:sz w:val="22"/>
          <w:szCs w:val="22"/>
        </w:rPr>
        <w:t>Role</w:t>
      </w:r>
      <w:proofErr w:type="spellEnd"/>
      <w:r w:rsidRPr="009F0473">
        <w:rPr>
          <w:rFonts w:asciiTheme="majorBidi" w:hAnsiTheme="majorBidi" w:cstheme="majorBidi"/>
          <w:i/>
          <w:iCs/>
          <w:sz w:val="22"/>
          <w:szCs w:val="22"/>
        </w:rPr>
        <w:t xml:space="preserve"> </w:t>
      </w:r>
      <w:proofErr w:type="spellStart"/>
      <w:r w:rsidRPr="009F0473">
        <w:rPr>
          <w:rFonts w:asciiTheme="majorBidi" w:hAnsiTheme="majorBidi" w:cstheme="majorBidi"/>
          <w:i/>
          <w:iCs/>
          <w:sz w:val="22"/>
          <w:szCs w:val="22"/>
        </w:rPr>
        <w:t>of</w:t>
      </w:r>
      <w:proofErr w:type="spellEnd"/>
      <w:r>
        <w:rPr>
          <w:rFonts w:asciiTheme="majorBidi" w:hAnsiTheme="majorBidi" w:cstheme="majorBidi"/>
          <w:i/>
          <w:iCs/>
          <w:sz w:val="22"/>
          <w:szCs w:val="22"/>
        </w:rPr>
        <w:tab/>
      </w:r>
      <w:proofErr w:type="spellStart"/>
      <w:r w:rsidRPr="009F0473">
        <w:rPr>
          <w:rFonts w:asciiTheme="majorBidi" w:hAnsiTheme="majorBidi" w:cstheme="majorBidi"/>
          <w:i/>
          <w:iCs/>
          <w:sz w:val="22"/>
          <w:szCs w:val="22"/>
        </w:rPr>
        <w:t>Community</w:t>
      </w:r>
      <w:proofErr w:type="spellEnd"/>
      <w:r w:rsidRPr="009F0473">
        <w:rPr>
          <w:rFonts w:asciiTheme="majorBidi" w:hAnsiTheme="majorBidi" w:cstheme="majorBidi"/>
          <w:i/>
          <w:iCs/>
          <w:sz w:val="22"/>
          <w:szCs w:val="22"/>
        </w:rPr>
        <w:t xml:space="preserve"> Development</w:t>
      </w:r>
      <w:r w:rsidRPr="009F0473">
        <w:rPr>
          <w:rFonts w:asciiTheme="majorBidi" w:hAnsiTheme="majorBidi" w:cstheme="majorBidi"/>
          <w:i/>
          <w:iCs/>
          <w:sz w:val="22"/>
          <w:szCs w:val="22"/>
        </w:rPr>
        <w:tab/>
        <w:t>in</w:t>
      </w:r>
      <w:r>
        <w:rPr>
          <w:rFonts w:asciiTheme="majorBidi" w:hAnsiTheme="majorBidi" w:cstheme="majorBidi"/>
          <w:i/>
          <w:iCs/>
          <w:sz w:val="22"/>
          <w:szCs w:val="22"/>
        </w:rPr>
        <w:tab/>
      </w:r>
      <w:proofErr w:type="spellStart"/>
      <w:r w:rsidRPr="009F0473">
        <w:rPr>
          <w:rFonts w:asciiTheme="majorBidi" w:hAnsiTheme="majorBidi" w:cstheme="majorBidi"/>
          <w:i/>
          <w:iCs/>
          <w:sz w:val="22"/>
          <w:szCs w:val="22"/>
        </w:rPr>
        <w:t>Building</w:t>
      </w:r>
      <w:proofErr w:type="spellEnd"/>
      <w:r w:rsidRPr="009F0473">
        <w:rPr>
          <w:rFonts w:asciiTheme="majorBidi" w:hAnsiTheme="majorBidi" w:cstheme="majorBidi"/>
          <w:i/>
          <w:iCs/>
          <w:sz w:val="22"/>
          <w:szCs w:val="22"/>
        </w:rPr>
        <w:t xml:space="preserve"> </w:t>
      </w:r>
      <w:proofErr w:type="spellStart"/>
      <w:r w:rsidRPr="009F0473">
        <w:rPr>
          <w:rFonts w:asciiTheme="majorBidi" w:hAnsiTheme="majorBidi" w:cstheme="majorBidi"/>
          <w:i/>
          <w:iCs/>
          <w:sz w:val="22"/>
          <w:szCs w:val="22"/>
        </w:rPr>
        <w:t>Social</w:t>
      </w:r>
      <w:proofErr w:type="spellEnd"/>
      <w:r w:rsidRPr="009F0473">
        <w:rPr>
          <w:rFonts w:asciiTheme="majorBidi" w:hAnsiTheme="majorBidi" w:cstheme="majorBidi"/>
          <w:i/>
          <w:iCs/>
          <w:sz w:val="22"/>
          <w:szCs w:val="22"/>
        </w:rPr>
        <w:t xml:space="preserve"> Capital</w:t>
      </w:r>
      <w:r w:rsidRPr="009F0473">
        <w:rPr>
          <w:rFonts w:asciiTheme="majorBidi" w:hAnsiTheme="majorBidi" w:cstheme="majorBidi"/>
          <w:sz w:val="22"/>
          <w:szCs w:val="22"/>
        </w:rPr>
        <w:t>.</w:t>
      </w:r>
      <w:r w:rsidRPr="009F0473">
        <w:rPr>
          <w:rFonts w:asciiTheme="majorBidi" w:hAnsiTheme="majorBidi" w:cstheme="majorBidi"/>
          <w:sz w:val="22"/>
          <w:szCs w:val="22"/>
        </w:rPr>
        <w:tab/>
        <w:t>National</w:t>
      </w:r>
      <w:r w:rsidRPr="009F0473">
        <w:rPr>
          <w:rFonts w:asciiTheme="majorBidi" w:hAnsiTheme="majorBidi" w:cstheme="majorBidi"/>
          <w:sz w:val="22"/>
          <w:szCs w:val="22"/>
        </w:rPr>
        <w:tab/>
      </w:r>
      <w:proofErr w:type="spellStart"/>
      <w:r w:rsidRPr="009F0473">
        <w:rPr>
          <w:rFonts w:asciiTheme="majorBidi" w:hAnsiTheme="majorBidi" w:cstheme="majorBidi"/>
          <w:sz w:val="22"/>
          <w:szCs w:val="22"/>
        </w:rPr>
        <w:t>Association</w:t>
      </w:r>
      <w:proofErr w:type="spellEnd"/>
      <w:r w:rsidRPr="009F0473">
        <w:rPr>
          <w:rFonts w:asciiTheme="majorBidi" w:hAnsiTheme="majorBidi" w:cstheme="majorBidi"/>
          <w:sz w:val="22"/>
          <w:szCs w:val="22"/>
        </w:rPr>
        <w:t xml:space="preserve"> </w:t>
      </w:r>
      <w:proofErr w:type="spellStart"/>
      <w:r w:rsidRPr="009F0473">
        <w:rPr>
          <w:rFonts w:asciiTheme="majorBidi" w:hAnsiTheme="majorBidi" w:cstheme="majorBidi"/>
          <w:sz w:val="22"/>
          <w:szCs w:val="22"/>
        </w:rPr>
        <w:t>of</w:t>
      </w:r>
      <w:proofErr w:type="spellEnd"/>
      <w:r w:rsidRPr="009F0473">
        <w:rPr>
          <w:rFonts w:asciiTheme="majorBidi" w:hAnsiTheme="majorBidi" w:cstheme="majorBidi"/>
          <w:sz w:val="22"/>
          <w:szCs w:val="22"/>
        </w:rPr>
        <w:tab/>
      </w:r>
      <w:proofErr w:type="spellStart"/>
      <w:r w:rsidRPr="009F0473">
        <w:rPr>
          <w:rFonts w:asciiTheme="majorBidi" w:hAnsiTheme="majorBidi" w:cstheme="majorBidi"/>
          <w:sz w:val="22"/>
          <w:szCs w:val="22"/>
        </w:rPr>
        <w:t>Neighbourhood</w:t>
      </w:r>
      <w:proofErr w:type="spellEnd"/>
      <w:r>
        <w:rPr>
          <w:rFonts w:asciiTheme="majorBidi" w:hAnsiTheme="majorBidi" w:cstheme="majorBidi"/>
          <w:sz w:val="22"/>
          <w:szCs w:val="22"/>
        </w:rPr>
        <w:tab/>
      </w:r>
      <w:proofErr w:type="spellStart"/>
      <w:r w:rsidRPr="009F0473">
        <w:rPr>
          <w:rFonts w:asciiTheme="majorBidi" w:hAnsiTheme="majorBidi" w:cstheme="majorBidi"/>
          <w:sz w:val="22"/>
          <w:szCs w:val="22"/>
        </w:rPr>
        <w:t>Management</w:t>
      </w:r>
      <w:proofErr w:type="spellEnd"/>
      <w:r w:rsidRPr="009F0473">
        <w:rPr>
          <w:rFonts w:asciiTheme="majorBidi" w:hAnsiTheme="majorBidi" w:cstheme="majorBidi"/>
          <w:sz w:val="22"/>
          <w:szCs w:val="22"/>
        </w:rPr>
        <w:t>.</w:t>
      </w:r>
    </w:p>
    <w:p w14:paraId="3AB887F6" w14:textId="04C59A47" w:rsidR="009F0473" w:rsidRPr="009F0473" w:rsidRDefault="009F0473" w:rsidP="005C0FA9">
      <w:pPr>
        <w:pStyle w:val="BodyText"/>
        <w:spacing w:before="0" w:line="312" w:lineRule="auto"/>
        <w:rPr>
          <w:sz w:val="22"/>
          <w:szCs w:val="22"/>
        </w:rPr>
      </w:pPr>
      <w:r w:rsidRPr="009F0473">
        <w:rPr>
          <w:sz w:val="22"/>
          <w:szCs w:val="22"/>
        </w:rPr>
        <w:t xml:space="preserve">Ife, J., &amp; </w:t>
      </w:r>
      <w:proofErr w:type="spellStart"/>
      <w:r w:rsidRPr="009F0473">
        <w:rPr>
          <w:sz w:val="22"/>
          <w:szCs w:val="22"/>
        </w:rPr>
        <w:t>Tesoriero</w:t>
      </w:r>
      <w:proofErr w:type="spellEnd"/>
      <w:r w:rsidRPr="009F0473">
        <w:rPr>
          <w:sz w:val="22"/>
          <w:szCs w:val="22"/>
        </w:rPr>
        <w:t>, F. (2016).</w:t>
      </w:r>
      <w:r w:rsidRPr="009F0473">
        <w:rPr>
          <w:sz w:val="22"/>
          <w:szCs w:val="22"/>
        </w:rPr>
        <w:tab/>
      </w:r>
      <w:proofErr w:type="spellStart"/>
      <w:r w:rsidRPr="009F0473">
        <w:rPr>
          <w:i/>
          <w:sz w:val="22"/>
          <w:szCs w:val="22"/>
        </w:rPr>
        <w:t>Community</w:t>
      </w:r>
      <w:proofErr w:type="spellEnd"/>
      <w:r>
        <w:rPr>
          <w:i/>
          <w:sz w:val="22"/>
          <w:szCs w:val="22"/>
        </w:rPr>
        <w:tab/>
      </w:r>
      <w:r w:rsidRPr="009F0473">
        <w:rPr>
          <w:i/>
          <w:sz w:val="22"/>
          <w:szCs w:val="22"/>
        </w:rPr>
        <w:t xml:space="preserve">Development in </w:t>
      </w:r>
      <w:proofErr w:type="spellStart"/>
      <w:r w:rsidRPr="009F0473">
        <w:rPr>
          <w:i/>
          <w:sz w:val="22"/>
          <w:szCs w:val="22"/>
        </w:rPr>
        <w:t>an</w:t>
      </w:r>
      <w:proofErr w:type="spellEnd"/>
      <w:r w:rsidRPr="009F0473">
        <w:rPr>
          <w:i/>
          <w:sz w:val="22"/>
          <w:szCs w:val="22"/>
        </w:rPr>
        <w:tab/>
      </w:r>
      <w:proofErr w:type="spellStart"/>
      <w:r w:rsidRPr="009F0473">
        <w:rPr>
          <w:i/>
          <w:sz w:val="22"/>
          <w:szCs w:val="22"/>
        </w:rPr>
        <w:t>Uncertain</w:t>
      </w:r>
      <w:proofErr w:type="spellEnd"/>
      <w:r w:rsidRPr="009F0473">
        <w:rPr>
          <w:i/>
          <w:sz w:val="22"/>
          <w:szCs w:val="22"/>
        </w:rPr>
        <w:t xml:space="preserve"> World:</w:t>
      </w:r>
      <w:r>
        <w:rPr>
          <w:i/>
          <w:sz w:val="22"/>
          <w:szCs w:val="22"/>
        </w:rPr>
        <w:tab/>
      </w:r>
      <w:r w:rsidRPr="009F0473">
        <w:rPr>
          <w:i/>
          <w:sz w:val="22"/>
          <w:szCs w:val="22"/>
        </w:rPr>
        <w:t>Vision,</w:t>
      </w:r>
      <w:r w:rsidRPr="009F0473">
        <w:rPr>
          <w:i/>
          <w:sz w:val="22"/>
          <w:szCs w:val="22"/>
        </w:rPr>
        <w:tab/>
      </w:r>
      <w:proofErr w:type="spellStart"/>
      <w:r w:rsidRPr="009F0473">
        <w:rPr>
          <w:i/>
          <w:sz w:val="22"/>
          <w:szCs w:val="22"/>
        </w:rPr>
        <w:t>Analysis</w:t>
      </w:r>
      <w:proofErr w:type="spellEnd"/>
      <w:r w:rsidRPr="009F0473">
        <w:rPr>
          <w:i/>
          <w:sz w:val="22"/>
          <w:szCs w:val="22"/>
        </w:rPr>
        <w:t xml:space="preserve"> &amp; </w:t>
      </w:r>
      <w:proofErr w:type="spellStart"/>
      <w:r w:rsidRPr="009F0473">
        <w:rPr>
          <w:i/>
          <w:sz w:val="22"/>
          <w:szCs w:val="22"/>
        </w:rPr>
        <w:t>Practice</w:t>
      </w:r>
      <w:proofErr w:type="spellEnd"/>
      <w:r w:rsidRPr="009F0473">
        <w:rPr>
          <w:sz w:val="22"/>
          <w:szCs w:val="22"/>
        </w:rPr>
        <w:t xml:space="preserve"> (2nd ed.).</w:t>
      </w:r>
      <w:r w:rsidRPr="009F0473">
        <w:rPr>
          <w:sz w:val="22"/>
          <w:szCs w:val="22"/>
        </w:rPr>
        <w:tab/>
      </w:r>
      <w:proofErr w:type="spellStart"/>
      <w:r w:rsidRPr="009F0473">
        <w:rPr>
          <w:sz w:val="22"/>
          <w:szCs w:val="22"/>
        </w:rPr>
        <w:t>South</w:t>
      </w:r>
      <w:proofErr w:type="spellEnd"/>
      <w:r w:rsidRPr="009F0473">
        <w:rPr>
          <w:sz w:val="22"/>
          <w:szCs w:val="22"/>
        </w:rPr>
        <w:t xml:space="preserve"> Melbourne: Cambridge</w:t>
      </w:r>
      <w:r>
        <w:rPr>
          <w:sz w:val="22"/>
          <w:szCs w:val="22"/>
        </w:rPr>
        <w:tab/>
      </w:r>
      <w:proofErr w:type="spellStart"/>
      <w:r w:rsidRPr="009F0473">
        <w:rPr>
          <w:sz w:val="22"/>
          <w:szCs w:val="22"/>
        </w:rPr>
        <w:t>University</w:t>
      </w:r>
      <w:proofErr w:type="spellEnd"/>
      <w:r w:rsidRPr="009F0473">
        <w:rPr>
          <w:sz w:val="22"/>
          <w:szCs w:val="22"/>
        </w:rPr>
        <w:t xml:space="preserve"> </w:t>
      </w:r>
      <w:proofErr w:type="spellStart"/>
      <w:r w:rsidRPr="009F0473">
        <w:rPr>
          <w:sz w:val="22"/>
          <w:szCs w:val="22"/>
        </w:rPr>
        <w:t>Press</w:t>
      </w:r>
      <w:proofErr w:type="spellEnd"/>
      <w:r w:rsidRPr="009F0473">
        <w:rPr>
          <w:sz w:val="22"/>
          <w:szCs w:val="22"/>
        </w:rPr>
        <w:t>.</w:t>
      </w:r>
    </w:p>
    <w:p w14:paraId="5444C0B5" w14:textId="4630C51C" w:rsidR="009F0473" w:rsidRPr="009F0473" w:rsidRDefault="009F0473" w:rsidP="005C0FA9">
      <w:pPr>
        <w:pStyle w:val="BodyText"/>
        <w:spacing w:before="0" w:line="312" w:lineRule="auto"/>
        <w:rPr>
          <w:rFonts w:asciiTheme="majorBidi" w:hAnsiTheme="majorBidi" w:cstheme="majorBidi"/>
          <w:sz w:val="22"/>
          <w:szCs w:val="22"/>
        </w:rPr>
      </w:pPr>
      <w:r w:rsidRPr="009F0473">
        <w:rPr>
          <w:rFonts w:asciiTheme="majorBidi" w:hAnsiTheme="majorBidi" w:cstheme="majorBidi"/>
          <w:sz w:val="22"/>
          <w:szCs w:val="22"/>
        </w:rPr>
        <w:t>Kementerian Sosial Republik Indonesia.</w:t>
      </w:r>
      <w:r w:rsidRPr="009F0473">
        <w:rPr>
          <w:rFonts w:asciiTheme="majorBidi" w:hAnsiTheme="majorBidi" w:cstheme="majorBidi"/>
          <w:sz w:val="22"/>
          <w:szCs w:val="22"/>
        </w:rPr>
        <w:tab/>
        <w:t>(2012).</w:t>
      </w:r>
      <w:r>
        <w:rPr>
          <w:rFonts w:asciiTheme="majorBidi" w:hAnsiTheme="majorBidi" w:cstheme="majorBidi"/>
          <w:sz w:val="22"/>
          <w:szCs w:val="22"/>
        </w:rPr>
        <w:tab/>
      </w:r>
      <w:r w:rsidRPr="009F0473">
        <w:rPr>
          <w:rFonts w:asciiTheme="majorBidi" w:hAnsiTheme="majorBidi" w:cstheme="majorBidi"/>
          <w:i/>
          <w:iCs/>
          <w:sz w:val="22"/>
          <w:szCs w:val="22"/>
        </w:rPr>
        <w:t>Peraturan Menteri Sosial</w:t>
      </w:r>
      <w:r w:rsidRPr="009F0473">
        <w:rPr>
          <w:rFonts w:asciiTheme="majorBidi" w:hAnsiTheme="majorBidi" w:cstheme="majorBidi"/>
          <w:i/>
          <w:iCs/>
          <w:sz w:val="22"/>
          <w:szCs w:val="22"/>
        </w:rPr>
        <w:tab/>
        <w:t>Republik</w:t>
      </w:r>
      <w:r>
        <w:rPr>
          <w:rFonts w:asciiTheme="majorBidi" w:hAnsiTheme="majorBidi" w:cstheme="majorBidi"/>
          <w:i/>
          <w:iCs/>
          <w:sz w:val="22"/>
          <w:szCs w:val="22"/>
        </w:rPr>
        <w:tab/>
      </w:r>
      <w:r w:rsidRPr="009F0473">
        <w:rPr>
          <w:rFonts w:asciiTheme="majorBidi" w:hAnsiTheme="majorBidi" w:cstheme="majorBidi"/>
          <w:i/>
          <w:iCs/>
          <w:sz w:val="22"/>
          <w:szCs w:val="22"/>
        </w:rPr>
        <w:t>Indonesia Nomor 8</w:t>
      </w:r>
      <w:r w:rsidRPr="009F0473">
        <w:rPr>
          <w:rFonts w:asciiTheme="majorBidi" w:hAnsiTheme="majorBidi" w:cstheme="majorBidi"/>
          <w:i/>
          <w:iCs/>
          <w:sz w:val="22"/>
          <w:szCs w:val="22"/>
        </w:rPr>
        <w:tab/>
        <w:t>Tahun 2012</w:t>
      </w:r>
      <w:r>
        <w:rPr>
          <w:rFonts w:asciiTheme="majorBidi" w:hAnsiTheme="majorBidi" w:cstheme="majorBidi"/>
          <w:i/>
          <w:iCs/>
          <w:sz w:val="22"/>
          <w:szCs w:val="22"/>
        </w:rPr>
        <w:tab/>
      </w:r>
      <w:r w:rsidRPr="009F0473">
        <w:rPr>
          <w:rFonts w:asciiTheme="majorBidi" w:hAnsiTheme="majorBidi" w:cstheme="majorBidi"/>
          <w:i/>
          <w:iCs/>
          <w:sz w:val="22"/>
          <w:szCs w:val="22"/>
        </w:rPr>
        <w:t>tentang Standar</w:t>
      </w:r>
      <w:r w:rsidRPr="009F0473">
        <w:rPr>
          <w:rFonts w:asciiTheme="majorBidi" w:hAnsiTheme="majorBidi" w:cstheme="majorBidi"/>
          <w:i/>
          <w:iCs/>
          <w:sz w:val="22"/>
          <w:szCs w:val="22"/>
        </w:rPr>
        <w:tab/>
        <w:t>Pekerjaan Sosial</w:t>
      </w:r>
      <w:r w:rsidRPr="009F0473">
        <w:rPr>
          <w:rFonts w:asciiTheme="majorBidi" w:hAnsiTheme="majorBidi" w:cstheme="majorBidi"/>
          <w:sz w:val="22"/>
          <w:szCs w:val="22"/>
        </w:rPr>
        <w:t>. Jakarta:</w:t>
      </w:r>
      <w:r w:rsidRPr="009F0473">
        <w:rPr>
          <w:rFonts w:asciiTheme="majorBidi" w:hAnsiTheme="majorBidi" w:cstheme="majorBidi"/>
          <w:sz w:val="22"/>
          <w:szCs w:val="22"/>
        </w:rPr>
        <w:tab/>
        <w:t>Kementerian Sosial RI.</w:t>
      </w:r>
    </w:p>
    <w:p w14:paraId="6CA1BF83" w14:textId="75EDDC8E" w:rsidR="009F0473" w:rsidRPr="009F0473" w:rsidRDefault="009F0473" w:rsidP="005C0FA9">
      <w:pPr>
        <w:pStyle w:val="BodyText"/>
        <w:spacing w:before="0" w:line="312" w:lineRule="auto"/>
        <w:rPr>
          <w:rFonts w:asciiTheme="majorBidi" w:hAnsiTheme="majorBidi" w:cstheme="majorBidi"/>
          <w:sz w:val="22"/>
          <w:szCs w:val="22"/>
        </w:rPr>
      </w:pPr>
      <w:r w:rsidRPr="009F0473">
        <w:rPr>
          <w:rFonts w:asciiTheme="majorBidi" w:hAnsiTheme="majorBidi" w:cstheme="majorBidi"/>
          <w:sz w:val="22"/>
          <w:szCs w:val="22"/>
        </w:rPr>
        <w:t>Kementerian Sosial Republik Indonesia.</w:t>
      </w:r>
      <w:r w:rsidRPr="009F0473">
        <w:rPr>
          <w:rFonts w:asciiTheme="majorBidi" w:hAnsiTheme="majorBidi" w:cstheme="majorBidi"/>
          <w:sz w:val="22"/>
          <w:szCs w:val="22"/>
        </w:rPr>
        <w:tab/>
        <w:t>(2019).</w:t>
      </w:r>
      <w:r>
        <w:rPr>
          <w:rFonts w:asciiTheme="majorBidi" w:hAnsiTheme="majorBidi" w:cstheme="majorBidi"/>
          <w:sz w:val="22"/>
          <w:szCs w:val="22"/>
        </w:rPr>
        <w:tab/>
      </w:r>
      <w:proofErr w:type="spellStart"/>
      <w:r w:rsidRPr="009F0473">
        <w:rPr>
          <w:rFonts w:asciiTheme="majorBidi" w:hAnsiTheme="majorBidi" w:cstheme="majorBidi"/>
          <w:i/>
          <w:iCs/>
          <w:sz w:val="22"/>
          <w:szCs w:val="22"/>
        </w:rPr>
        <w:t>Undang-Undang</w:t>
      </w:r>
      <w:proofErr w:type="spellEnd"/>
      <w:r w:rsidRPr="009F0473">
        <w:rPr>
          <w:rFonts w:asciiTheme="majorBidi" w:hAnsiTheme="majorBidi" w:cstheme="majorBidi"/>
          <w:i/>
          <w:iCs/>
          <w:sz w:val="22"/>
          <w:szCs w:val="22"/>
        </w:rPr>
        <w:t xml:space="preserve"> Nomor</w:t>
      </w:r>
      <w:r w:rsidRPr="009F0473">
        <w:rPr>
          <w:rFonts w:asciiTheme="majorBidi" w:hAnsiTheme="majorBidi" w:cstheme="majorBidi"/>
          <w:i/>
          <w:iCs/>
          <w:sz w:val="22"/>
          <w:szCs w:val="22"/>
        </w:rPr>
        <w:tab/>
        <w:t>14 Tahun 2019</w:t>
      </w:r>
      <w:r>
        <w:rPr>
          <w:rFonts w:asciiTheme="majorBidi" w:hAnsiTheme="majorBidi" w:cstheme="majorBidi"/>
          <w:i/>
          <w:iCs/>
          <w:sz w:val="22"/>
          <w:szCs w:val="22"/>
        </w:rPr>
        <w:tab/>
      </w:r>
      <w:r w:rsidRPr="009F0473">
        <w:rPr>
          <w:rFonts w:asciiTheme="majorBidi" w:hAnsiTheme="majorBidi" w:cstheme="majorBidi"/>
          <w:i/>
          <w:iCs/>
          <w:sz w:val="22"/>
          <w:szCs w:val="22"/>
        </w:rPr>
        <w:t>tentang Pekerja</w:t>
      </w:r>
      <w:r w:rsidRPr="009F0473">
        <w:rPr>
          <w:rFonts w:asciiTheme="majorBidi" w:hAnsiTheme="majorBidi" w:cstheme="majorBidi"/>
          <w:i/>
          <w:iCs/>
          <w:sz w:val="22"/>
          <w:szCs w:val="22"/>
        </w:rPr>
        <w:tab/>
        <w:t>Sosial</w:t>
      </w:r>
      <w:r w:rsidRPr="009F0473">
        <w:rPr>
          <w:rFonts w:asciiTheme="majorBidi" w:hAnsiTheme="majorBidi" w:cstheme="majorBidi"/>
          <w:sz w:val="22"/>
          <w:szCs w:val="22"/>
        </w:rPr>
        <w:t>. Jakarta:</w:t>
      </w:r>
      <w:r>
        <w:rPr>
          <w:rFonts w:asciiTheme="majorBidi" w:hAnsiTheme="majorBidi" w:cstheme="majorBidi"/>
          <w:sz w:val="22"/>
          <w:szCs w:val="22"/>
        </w:rPr>
        <w:tab/>
      </w:r>
      <w:r w:rsidRPr="009F0473">
        <w:rPr>
          <w:rFonts w:asciiTheme="majorBidi" w:hAnsiTheme="majorBidi" w:cstheme="majorBidi"/>
          <w:sz w:val="22"/>
          <w:szCs w:val="22"/>
        </w:rPr>
        <w:t>Kementerian</w:t>
      </w:r>
      <w:r w:rsidRPr="009F0473">
        <w:rPr>
          <w:rFonts w:asciiTheme="majorBidi" w:hAnsiTheme="majorBidi" w:cstheme="majorBidi"/>
          <w:sz w:val="22"/>
          <w:szCs w:val="22"/>
        </w:rPr>
        <w:tab/>
        <w:t>Sosial RI.</w:t>
      </w:r>
    </w:p>
    <w:p w14:paraId="143CE3AD" w14:textId="63CCA456" w:rsidR="009F0473" w:rsidRPr="009F0473" w:rsidRDefault="009F0473" w:rsidP="005C0FA9">
      <w:pPr>
        <w:pStyle w:val="BodyText"/>
        <w:spacing w:before="0" w:line="312" w:lineRule="auto"/>
        <w:rPr>
          <w:rFonts w:asciiTheme="majorBidi" w:hAnsiTheme="majorBidi" w:cstheme="majorBidi"/>
          <w:sz w:val="22"/>
          <w:szCs w:val="22"/>
        </w:rPr>
      </w:pPr>
      <w:proofErr w:type="spellStart"/>
      <w:r w:rsidRPr="009F0473">
        <w:rPr>
          <w:rFonts w:asciiTheme="majorBidi" w:hAnsiTheme="majorBidi" w:cstheme="majorBidi"/>
          <w:sz w:val="22"/>
          <w:szCs w:val="22"/>
        </w:rPr>
        <w:t>Payne</w:t>
      </w:r>
      <w:proofErr w:type="spellEnd"/>
      <w:r w:rsidRPr="009F0473">
        <w:rPr>
          <w:rFonts w:asciiTheme="majorBidi" w:hAnsiTheme="majorBidi" w:cstheme="majorBidi"/>
          <w:sz w:val="22"/>
          <w:szCs w:val="22"/>
        </w:rPr>
        <w:t xml:space="preserve">, M. (2021). </w:t>
      </w:r>
      <w:r w:rsidRPr="009F0473">
        <w:rPr>
          <w:rFonts w:asciiTheme="majorBidi" w:hAnsiTheme="majorBidi" w:cstheme="majorBidi"/>
          <w:i/>
          <w:iCs/>
          <w:sz w:val="22"/>
          <w:szCs w:val="22"/>
        </w:rPr>
        <w:t xml:space="preserve">Modern </w:t>
      </w:r>
      <w:proofErr w:type="spellStart"/>
      <w:r w:rsidRPr="009F0473">
        <w:rPr>
          <w:rFonts w:asciiTheme="majorBidi" w:hAnsiTheme="majorBidi" w:cstheme="majorBidi"/>
          <w:i/>
          <w:iCs/>
          <w:sz w:val="22"/>
          <w:szCs w:val="22"/>
        </w:rPr>
        <w:t>Social</w:t>
      </w:r>
      <w:proofErr w:type="spellEnd"/>
      <w:r w:rsidRPr="009F0473">
        <w:rPr>
          <w:rFonts w:asciiTheme="majorBidi" w:hAnsiTheme="majorBidi" w:cstheme="majorBidi"/>
          <w:i/>
          <w:iCs/>
          <w:sz w:val="22"/>
          <w:szCs w:val="22"/>
        </w:rPr>
        <w:t xml:space="preserve"> </w:t>
      </w:r>
      <w:proofErr w:type="spellStart"/>
      <w:r w:rsidRPr="009F0473">
        <w:rPr>
          <w:rFonts w:asciiTheme="majorBidi" w:hAnsiTheme="majorBidi" w:cstheme="majorBidi"/>
          <w:i/>
          <w:iCs/>
          <w:sz w:val="22"/>
          <w:szCs w:val="22"/>
        </w:rPr>
        <w:t>Work</w:t>
      </w:r>
      <w:proofErr w:type="spellEnd"/>
      <w:r w:rsidRPr="009F0473">
        <w:rPr>
          <w:rFonts w:asciiTheme="majorBidi" w:hAnsiTheme="majorBidi" w:cstheme="majorBidi"/>
          <w:i/>
          <w:iCs/>
          <w:sz w:val="22"/>
          <w:szCs w:val="22"/>
        </w:rPr>
        <w:tab/>
      </w:r>
      <w:proofErr w:type="spellStart"/>
      <w:r w:rsidRPr="009F0473">
        <w:rPr>
          <w:rFonts w:asciiTheme="majorBidi" w:hAnsiTheme="majorBidi" w:cstheme="majorBidi"/>
          <w:i/>
          <w:iCs/>
          <w:sz w:val="22"/>
          <w:szCs w:val="22"/>
        </w:rPr>
        <w:t>Theory</w:t>
      </w:r>
      <w:proofErr w:type="spellEnd"/>
      <w:r>
        <w:rPr>
          <w:rFonts w:asciiTheme="majorBidi" w:hAnsiTheme="majorBidi" w:cstheme="majorBidi"/>
          <w:sz w:val="22"/>
          <w:szCs w:val="22"/>
        </w:rPr>
        <w:tab/>
      </w:r>
      <w:r w:rsidRPr="009F0473">
        <w:rPr>
          <w:rFonts w:asciiTheme="majorBidi" w:hAnsiTheme="majorBidi" w:cstheme="majorBidi"/>
          <w:sz w:val="22"/>
          <w:szCs w:val="22"/>
        </w:rPr>
        <w:t>(5th ed.). London: Red</w:t>
      </w:r>
      <w:r w:rsidRPr="009F0473">
        <w:rPr>
          <w:rFonts w:asciiTheme="majorBidi" w:hAnsiTheme="majorBidi" w:cstheme="majorBidi"/>
          <w:sz w:val="22"/>
          <w:szCs w:val="22"/>
        </w:rPr>
        <w:tab/>
        <w:t xml:space="preserve">Globe </w:t>
      </w:r>
      <w:proofErr w:type="spellStart"/>
      <w:r w:rsidRPr="009F0473">
        <w:rPr>
          <w:rFonts w:asciiTheme="majorBidi" w:hAnsiTheme="majorBidi" w:cstheme="majorBidi"/>
          <w:sz w:val="22"/>
          <w:szCs w:val="22"/>
        </w:rPr>
        <w:t>Press</w:t>
      </w:r>
      <w:proofErr w:type="spellEnd"/>
      <w:r w:rsidRPr="009F0473">
        <w:rPr>
          <w:rFonts w:asciiTheme="majorBidi" w:hAnsiTheme="majorBidi" w:cstheme="majorBidi"/>
          <w:sz w:val="22"/>
          <w:szCs w:val="22"/>
        </w:rPr>
        <w:t>.</w:t>
      </w:r>
    </w:p>
    <w:p w14:paraId="7EF72AA7" w14:textId="77777777" w:rsidR="009F0473" w:rsidRPr="009F0473" w:rsidRDefault="009F0473" w:rsidP="005C0FA9">
      <w:pPr>
        <w:pStyle w:val="BodyText"/>
        <w:spacing w:before="0" w:line="312" w:lineRule="auto"/>
        <w:rPr>
          <w:sz w:val="22"/>
          <w:szCs w:val="22"/>
          <w:lang w:val="it-IT"/>
        </w:rPr>
      </w:pPr>
      <w:r w:rsidRPr="009F0473">
        <w:rPr>
          <w:sz w:val="22"/>
          <w:szCs w:val="22"/>
        </w:rPr>
        <w:t xml:space="preserve">Suharto, E. (2005). </w:t>
      </w:r>
      <w:r w:rsidRPr="009F0473">
        <w:rPr>
          <w:i/>
          <w:sz w:val="22"/>
          <w:szCs w:val="22"/>
        </w:rPr>
        <w:t>Pembangunan</w:t>
      </w:r>
      <w:r w:rsidRPr="009F0473">
        <w:rPr>
          <w:i/>
          <w:sz w:val="22"/>
          <w:szCs w:val="22"/>
        </w:rPr>
        <w:lastRenderedPageBreak/>
        <w:tab/>
        <w:t>Masyarakat dan Pemberdayaan</w:t>
      </w:r>
      <w:r w:rsidRPr="009F0473">
        <w:rPr>
          <w:i/>
          <w:sz w:val="22"/>
          <w:szCs w:val="22"/>
        </w:rPr>
        <w:tab/>
        <w:t>Masyarakat</w:t>
      </w:r>
      <w:r w:rsidRPr="009F0473">
        <w:rPr>
          <w:sz w:val="22"/>
          <w:szCs w:val="22"/>
        </w:rPr>
        <w:t xml:space="preserve">. </w:t>
      </w:r>
      <w:r w:rsidRPr="009F0473">
        <w:rPr>
          <w:sz w:val="22"/>
          <w:szCs w:val="22"/>
          <w:lang w:val="it-IT"/>
        </w:rPr>
        <w:t xml:space="preserve">Bandung: </w:t>
      </w:r>
      <w:proofErr w:type="spellStart"/>
      <w:r w:rsidRPr="009F0473">
        <w:rPr>
          <w:sz w:val="22"/>
          <w:szCs w:val="22"/>
          <w:lang w:val="it-IT"/>
        </w:rPr>
        <w:t>Refika</w:t>
      </w:r>
      <w:proofErr w:type="spellEnd"/>
      <w:r w:rsidRPr="009F0473">
        <w:rPr>
          <w:sz w:val="22"/>
          <w:szCs w:val="22"/>
          <w:lang w:val="it-IT"/>
        </w:rPr>
        <w:tab/>
      </w:r>
      <w:proofErr w:type="spellStart"/>
      <w:r w:rsidRPr="009F0473">
        <w:rPr>
          <w:sz w:val="22"/>
          <w:szCs w:val="22"/>
          <w:lang w:val="it-IT"/>
        </w:rPr>
        <w:t>Aditama</w:t>
      </w:r>
      <w:proofErr w:type="spellEnd"/>
      <w:r w:rsidRPr="009F0473">
        <w:rPr>
          <w:sz w:val="22"/>
          <w:szCs w:val="22"/>
          <w:lang w:val="it-IT"/>
        </w:rPr>
        <w:t>.</w:t>
      </w:r>
    </w:p>
    <w:p w14:paraId="6B2C3B75" w14:textId="448B8ADF" w:rsidR="009F0473" w:rsidRPr="009F0473" w:rsidRDefault="009F0473" w:rsidP="005C0FA9">
      <w:pPr>
        <w:pStyle w:val="BodyText"/>
        <w:spacing w:before="0" w:line="312" w:lineRule="auto"/>
        <w:rPr>
          <w:rFonts w:asciiTheme="majorBidi" w:hAnsiTheme="majorBidi" w:cstheme="majorBidi"/>
          <w:sz w:val="22"/>
          <w:szCs w:val="22"/>
          <w:lang w:val="it-IT"/>
        </w:rPr>
      </w:pPr>
      <w:r w:rsidRPr="009F0473">
        <w:rPr>
          <w:rFonts w:asciiTheme="majorBidi" w:hAnsiTheme="majorBidi" w:cstheme="majorBidi"/>
          <w:sz w:val="22"/>
          <w:szCs w:val="22"/>
          <w:lang w:val="it-IT"/>
        </w:rPr>
        <w:t xml:space="preserve">Suharto, E. (2009). </w:t>
      </w:r>
      <w:proofErr w:type="spellStart"/>
      <w:r w:rsidRPr="009F0473">
        <w:rPr>
          <w:rFonts w:asciiTheme="majorBidi" w:hAnsiTheme="majorBidi" w:cstheme="majorBidi"/>
          <w:i/>
          <w:iCs/>
          <w:sz w:val="22"/>
          <w:szCs w:val="22"/>
          <w:lang w:val="it-IT"/>
        </w:rPr>
        <w:t>Pekerjaan</w:t>
      </w:r>
      <w:proofErr w:type="spellEnd"/>
      <w:r w:rsidRPr="009F0473">
        <w:rPr>
          <w:rFonts w:asciiTheme="majorBidi" w:hAnsiTheme="majorBidi" w:cstheme="majorBidi"/>
          <w:i/>
          <w:iCs/>
          <w:sz w:val="22"/>
          <w:szCs w:val="22"/>
          <w:lang w:val="it-IT"/>
        </w:rPr>
        <w:t xml:space="preserve"> </w:t>
      </w:r>
      <w:proofErr w:type="spellStart"/>
      <w:r w:rsidRPr="009F0473">
        <w:rPr>
          <w:rFonts w:asciiTheme="majorBidi" w:hAnsiTheme="majorBidi" w:cstheme="majorBidi"/>
          <w:i/>
          <w:iCs/>
          <w:sz w:val="22"/>
          <w:szCs w:val="22"/>
          <w:lang w:val="it-IT"/>
        </w:rPr>
        <w:t>Sosial</w:t>
      </w:r>
      <w:proofErr w:type="spellEnd"/>
      <w:r w:rsidRPr="009F0473">
        <w:rPr>
          <w:rFonts w:asciiTheme="majorBidi" w:hAnsiTheme="majorBidi" w:cstheme="majorBidi"/>
          <w:i/>
          <w:iCs/>
          <w:sz w:val="22"/>
          <w:szCs w:val="22"/>
          <w:lang w:val="it-IT"/>
        </w:rPr>
        <w:t xml:space="preserve"> di</w:t>
      </w:r>
      <w:r w:rsidRPr="009F0473">
        <w:rPr>
          <w:rFonts w:asciiTheme="majorBidi" w:hAnsiTheme="majorBidi" w:cstheme="majorBidi"/>
          <w:i/>
          <w:iCs/>
          <w:sz w:val="22"/>
          <w:szCs w:val="22"/>
          <w:lang w:val="it-IT"/>
        </w:rPr>
        <w:tab/>
      </w:r>
      <w:proofErr w:type="spellStart"/>
      <w:r w:rsidRPr="009F0473">
        <w:rPr>
          <w:rFonts w:asciiTheme="majorBidi" w:hAnsiTheme="majorBidi" w:cstheme="majorBidi"/>
          <w:i/>
          <w:iCs/>
          <w:sz w:val="22"/>
          <w:szCs w:val="22"/>
          <w:lang w:val="it-IT"/>
        </w:rPr>
        <w:t>Dunia</w:t>
      </w:r>
      <w:proofErr w:type="spellEnd"/>
      <w:r>
        <w:rPr>
          <w:rFonts w:asciiTheme="majorBidi" w:hAnsiTheme="majorBidi" w:cstheme="majorBidi"/>
          <w:i/>
          <w:iCs/>
          <w:sz w:val="22"/>
          <w:szCs w:val="22"/>
          <w:lang w:val="it-IT"/>
        </w:rPr>
        <w:tab/>
      </w:r>
      <w:proofErr w:type="spellStart"/>
      <w:r w:rsidRPr="009F0473">
        <w:rPr>
          <w:rFonts w:asciiTheme="majorBidi" w:hAnsiTheme="majorBidi" w:cstheme="majorBidi"/>
          <w:i/>
          <w:iCs/>
          <w:sz w:val="22"/>
          <w:szCs w:val="22"/>
          <w:lang w:val="it-IT"/>
        </w:rPr>
        <w:t>Ketiga</w:t>
      </w:r>
      <w:proofErr w:type="spellEnd"/>
      <w:r w:rsidRPr="009F0473">
        <w:rPr>
          <w:rFonts w:asciiTheme="majorBidi" w:hAnsiTheme="majorBidi" w:cstheme="majorBidi"/>
          <w:i/>
          <w:iCs/>
          <w:sz w:val="22"/>
          <w:szCs w:val="22"/>
          <w:lang w:val="it-IT"/>
        </w:rPr>
        <w:t xml:space="preserve">: </w:t>
      </w:r>
      <w:proofErr w:type="spellStart"/>
      <w:r w:rsidRPr="009F0473">
        <w:rPr>
          <w:rFonts w:asciiTheme="majorBidi" w:hAnsiTheme="majorBidi" w:cstheme="majorBidi"/>
          <w:i/>
          <w:iCs/>
          <w:sz w:val="22"/>
          <w:szCs w:val="22"/>
          <w:lang w:val="it-IT"/>
        </w:rPr>
        <w:t>Pengantar</w:t>
      </w:r>
      <w:proofErr w:type="spellEnd"/>
      <w:r w:rsidRPr="009F0473">
        <w:rPr>
          <w:rFonts w:asciiTheme="majorBidi" w:hAnsiTheme="majorBidi" w:cstheme="majorBidi"/>
          <w:i/>
          <w:iCs/>
          <w:sz w:val="22"/>
          <w:szCs w:val="22"/>
          <w:lang w:val="it-IT"/>
        </w:rPr>
        <w:t xml:space="preserve"> </w:t>
      </w:r>
      <w:proofErr w:type="spellStart"/>
      <w:r w:rsidRPr="009F0473">
        <w:rPr>
          <w:rFonts w:asciiTheme="majorBidi" w:hAnsiTheme="majorBidi" w:cstheme="majorBidi"/>
          <w:i/>
          <w:iCs/>
          <w:sz w:val="22"/>
          <w:szCs w:val="22"/>
          <w:lang w:val="it-IT"/>
        </w:rPr>
        <w:t>untuk</w:t>
      </w:r>
      <w:proofErr w:type="spellEnd"/>
      <w:r w:rsidRPr="009F0473">
        <w:rPr>
          <w:rFonts w:asciiTheme="majorBidi" w:hAnsiTheme="majorBidi" w:cstheme="majorBidi"/>
          <w:i/>
          <w:iCs/>
          <w:sz w:val="22"/>
          <w:szCs w:val="22"/>
          <w:lang w:val="it-IT"/>
        </w:rPr>
        <w:tab/>
      </w:r>
      <w:proofErr w:type="spellStart"/>
      <w:r w:rsidRPr="009F0473">
        <w:rPr>
          <w:rFonts w:asciiTheme="majorBidi" w:hAnsiTheme="majorBidi" w:cstheme="majorBidi"/>
          <w:i/>
          <w:iCs/>
          <w:sz w:val="22"/>
          <w:szCs w:val="22"/>
          <w:lang w:val="it-IT"/>
        </w:rPr>
        <w:t>Pekerja</w:t>
      </w:r>
      <w:proofErr w:type="spellEnd"/>
      <w:r>
        <w:rPr>
          <w:rFonts w:asciiTheme="majorBidi" w:hAnsiTheme="majorBidi" w:cstheme="majorBidi"/>
          <w:i/>
          <w:iCs/>
          <w:sz w:val="22"/>
          <w:szCs w:val="22"/>
          <w:lang w:val="it-IT"/>
        </w:rPr>
        <w:tab/>
      </w:r>
      <w:proofErr w:type="spellStart"/>
      <w:r w:rsidRPr="009F0473">
        <w:rPr>
          <w:rFonts w:asciiTheme="majorBidi" w:hAnsiTheme="majorBidi" w:cstheme="majorBidi"/>
          <w:i/>
          <w:iCs/>
          <w:sz w:val="22"/>
          <w:szCs w:val="22"/>
          <w:lang w:val="it-IT"/>
        </w:rPr>
        <w:t>Sosial</w:t>
      </w:r>
      <w:proofErr w:type="spellEnd"/>
      <w:r w:rsidRPr="009F0473">
        <w:rPr>
          <w:rFonts w:asciiTheme="majorBidi" w:hAnsiTheme="majorBidi" w:cstheme="majorBidi"/>
          <w:sz w:val="22"/>
          <w:szCs w:val="22"/>
          <w:lang w:val="it-IT"/>
        </w:rPr>
        <w:t xml:space="preserve">. Bandung: </w:t>
      </w:r>
      <w:proofErr w:type="spellStart"/>
      <w:r w:rsidRPr="009F0473">
        <w:rPr>
          <w:rFonts w:asciiTheme="majorBidi" w:hAnsiTheme="majorBidi" w:cstheme="majorBidi"/>
          <w:sz w:val="22"/>
          <w:szCs w:val="22"/>
          <w:lang w:val="it-IT"/>
        </w:rPr>
        <w:t>Refika</w:t>
      </w:r>
      <w:proofErr w:type="spellEnd"/>
      <w:r w:rsidRPr="009F0473">
        <w:rPr>
          <w:rFonts w:asciiTheme="majorBidi" w:hAnsiTheme="majorBidi" w:cstheme="majorBidi"/>
          <w:sz w:val="22"/>
          <w:szCs w:val="22"/>
          <w:lang w:val="it-IT"/>
        </w:rPr>
        <w:tab/>
      </w:r>
      <w:proofErr w:type="spellStart"/>
      <w:r w:rsidRPr="009F0473">
        <w:rPr>
          <w:rFonts w:asciiTheme="majorBidi" w:hAnsiTheme="majorBidi" w:cstheme="majorBidi"/>
          <w:sz w:val="22"/>
          <w:szCs w:val="22"/>
          <w:lang w:val="it-IT"/>
        </w:rPr>
        <w:t>Aditama</w:t>
      </w:r>
      <w:proofErr w:type="spellEnd"/>
      <w:r w:rsidRPr="009F0473">
        <w:rPr>
          <w:rFonts w:asciiTheme="majorBidi" w:hAnsiTheme="majorBidi" w:cstheme="majorBidi"/>
          <w:sz w:val="22"/>
          <w:szCs w:val="22"/>
          <w:lang w:val="it-IT"/>
        </w:rPr>
        <w:t>.</w:t>
      </w:r>
    </w:p>
    <w:p w14:paraId="1AF1DBD6" w14:textId="77777777" w:rsidR="009F0473" w:rsidRPr="009F0473" w:rsidRDefault="009F0473" w:rsidP="005C0FA9">
      <w:pPr>
        <w:pStyle w:val="BodyText"/>
        <w:spacing w:before="0" w:line="312" w:lineRule="auto"/>
        <w:rPr>
          <w:rFonts w:asciiTheme="majorBidi" w:hAnsiTheme="majorBidi" w:cstheme="majorBidi"/>
          <w:sz w:val="22"/>
          <w:szCs w:val="22"/>
          <w:lang w:val="it-IT"/>
        </w:rPr>
      </w:pPr>
      <w:proofErr w:type="spellStart"/>
      <w:r w:rsidRPr="009F0473">
        <w:rPr>
          <w:rFonts w:asciiTheme="majorBidi" w:hAnsiTheme="majorBidi" w:cstheme="majorBidi"/>
          <w:sz w:val="22"/>
          <w:szCs w:val="22"/>
          <w:lang w:val="it-IT"/>
        </w:rPr>
        <w:t>Wibisono</w:t>
      </w:r>
      <w:proofErr w:type="spellEnd"/>
      <w:r w:rsidRPr="009F0473">
        <w:rPr>
          <w:rFonts w:asciiTheme="majorBidi" w:hAnsiTheme="majorBidi" w:cstheme="majorBidi"/>
          <w:sz w:val="22"/>
          <w:szCs w:val="22"/>
          <w:lang w:val="it-IT"/>
        </w:rPr>
        <w:t xml:space="preserve">, A. (2019). </w:t>
      </w:r>
      <w:proofErr w:type="spellStart"/>
      <w:r w:rsidRPr="009F0473">
        <w:rPr>
          <w:rFonts w:asciiTheme="majorBidi" w:hAnsiTheme="majorBidi" w:cstheme="majorBidi"/>
          <w:sz w:val="22"/>
          <w:szCs w:val="22"/>
          <w:lang w:val="it-IT"/>
        </w:rPr>
        <w:t>Memahami</w:t>
      </w:r>
      <w:proofErr w:type="spellEnd"/>
      <w:r w:rsidRPr="009F0473">
        <w:rPr>
          <w:rFonts w:asciiTheme="majorBidi" w:hAnsiTheme="majorBidi" w:cstheme="majorBidi"/>
          <w:sz w:val="22"/>
          <w:szCs w:val="22"/>
          <w:lang w:val="it-IT"/>
        </w:rPr>
        <w:t xml:space="preserve"> </w:t>
      </w:r>
      <w:proofErr w:type="spellStart"/>
      <w:r w:rsidRPr="009F0473">
        <w:rPr>
          <w:rFonts w:asciiTheme="majorBidi" w:hAnsiTheme="majorBidi" w:cstheme="majorBidi"/>
          <w:sz w:val="22"/>
          <w:szCs w:val="22"/>
          <w:lang w:val="it-IT"/>
        </w:rPr>
        <w:t>Metode</w:t>
      </w:r>
      <w:proofErr w:type="spellEnd"/>
      <w:r w:rsidRPr="009F0473">
        <w:rPr>
          <w:rFonts w:asciiTheme="majorBidi" w:hAnsiTheme="majorBidi" w:cstheme="majorBidi"/>
          <w:sz w:val="22"/>
          <w:szCs w:val="22"/>
          <w:lang w:val="it-IT"/>
        </w:rPr>
        <w:tab/>
      </w:r>
      <w:proofErr w:type="spellStart"/>
      <w:r w:rsidRPr="009F0473">
        <w:rPr>
          <w:rFonts w:asciiTheme="majorBidi" w:hAnsiTheme="majorBidi" w:cstheme="majorBidi"/>
          <w:sz w:val="22"/>
          <w:szCs w:val="22"/>
          <w:lang w:val="it-IT"/>
        </w:rPr>
        <w:t>Penelitian</w:t>
      </w:r>
      <w:proofErr w:type="spellEnd"/>
      <w:r w:rsidRPr="009F0473">
        <w:rPr>
          <w:rFonts w:asciiTheme="majorBidi" w:hAnsiTheme="majorBidi" w:cstheme="majorBidi"/>
          <w:sz w:val="22"/>
          <w:szCs w:val="22"/>
          <w:lang w:val="it-IT"/>
        </w:rPr>
        <w:t xml:space="preserve"> </w:t>
      </w:r>
      <w:proofErr w:type="spellStart"/>
      <w:r w:rsidRPr="009F0473">
        <w:rPr>
          <w:rFonts w:asciiTheme="majorBidi" w:hAnsiTheme="majorBidi" w:cstheme="majorBidi"/>
          <w:sz w:val="22"/>
          <w:szCs w:val="22"/>
          <w:lang w:val="it-IT"/>
        </w:rPr>
        <w:t>Kualitatif</w:t>
      </w:r>
      <w:proofErr w:type="spellEnd"/>
      <w:r w:rsidRPr="009F0473">
        <w:rPr>
          <w:rFonts w:asciiTheme="majorBidi" w:hAnsiTheme="majorBidi" w:cstheme="majorBidi"/>
          <w:sz w:val="22"/>
          <w:szCs w:val="22"/>
          <w:lang w:val="it-IT"/>
        </w:rPr>
        <w:t xml:space="preserve">. </w:t>
      </w:r>
      <w:proofErr w:type="spellStart"/>
      <w:r w:rsidRPr="009F0473">
        <w:rPr>
          <w:rFonts w:asciiTheme="majorBidi" w:hAnsiTheme="majorBidi" w:cstheme="majorBidi"/>
          <w:sz w:val="22"/>
          <w:szCs w:val="22"/>
          <w:lang w:val="it-IT"/>
        </w:rPr>
        <w:t>Djkn</w:t>
      </w:r>
      <w:proofErr w:type="spellEnd"/>
      <w:r w:rsidRPr="009F0473">
        <w:rPr>
          <w:rFonts w:asciiTheme="majorBidi" w:hAnsiTheme="majorBidi" w:cstheme="majorBidi"/>
          <w:sz w:val="22"/>
          <w:szCs w:val="22"/>
          <w:lang w:val="it-IT"/>
        </w:rPr>
        <w:t>.</w:t>
      </w:r>
      <w:r w:rsidRPr="009F0473">
        <w:rPr>
          <w:rFonts w:asciiTheme="majorBidi" w:hAnsiTheme="majorBidi" w:cstheme="majorBidi"/>
          <w:sz w:val="22"/>
          <w:szCs w:val="22"/>
          <w:lang w:val="it-IT"/>
        </w:rPr>
        <w:tab/>
      </w:r>
      <w:proofErr w:type="spellStart"/>
      <w:r w:rsidRPr="009F0473">
        <w:rPr>
          <w:rFonts w:asciiTheme="majorBidi" w:hAnsiTheme="majorBidi" w:cstheme="majorBidi"/>
          <w:sz w:val="22"/>
          <w:szCs w:val="22"/>
          <w:lang w:val="it-IT"/>
        </w:rPr>
        <w:t>kemenkeu</w:t>
      </w:r>
      <w:proofErr w:type="spellEnd"/>
      <w:r w:rsidRPr="009F0473">
        <w:rPr>
          <w:rFonts w:asciiTheme="majorBidi" w:hAnsiTheme="majorBidi" w:cstheme="majorBidi"/>
          <w:sz w:val="22"/>
          <w:szCs w:val="22"/>
          <w:lang w:val="it-IT"/>
        </w:rPr>
        <w:t xml:space="preserve">. go. id. </w:t>
      </w:r>
      <w:proofErr w:type="spellStart"/>
      <w:r w:rsidRPr="009F0473">
        <w:rPr>
          <w:rFonts w:asciiTheme="majorBidi" w:hAnsiTheme="majorBidi" w:cstheme="majorBidi"/>
          <w:sz w:val="22"/>
          <w:szCs w:val="22"/>
          <w:lang w:val="it-IT"/>
        </w:rPr>
        <w:t>Retrieved</w:t>
      </w:r>
      <w:proofErr w:type="spellEnd"/>
      <w:r w:rsidRPr="009F0473">
        <w:rPr>
          <w:rFonts w:asciiTheme="majorBidi" w:hAnsiTheme="majorBidi" w:cstheme="majorBidi"/>
          <w:sz w:val="22"/>
          <w:szCs w:val="22"/>
          <w:lang w:val="it-IT"/>
        </w:rPr>
        <w:t xml:space="preserve"> April</w:t>
      </w:r>
      <w:r w:rsidRPr="009F0473">
        <w:rPr>
          <w:rFonts w:asciiTheme="majorBidi" w:hAnsiTheme="majorBidi" w:cstheme="majorBidi"/>
          <w:sz w:val="22"/>
          <w:szCs w:val="22"/>
          <w:lang w:val="it-IT"/>
        </w:rPr>
        <w:tab/>
        <w:t>25, 2024.</w:t>
      </w:r>
    </w:p>
    <w:p w14:paraId="4B8B5C9C" w14:textId="77777777" w:rsidR="009F0473" w:rsidRPr="009F0473" w:rsidRDefault="009F0473" w:rsidP="005C0FA9">
      <w:pPr>
        <w:pStyle w:val="BodyText"/>
        <w:spacing w:before="0" w:line="312" w:lineRule="auto"/>
        <w:rPr>
          <w:rFonts w:asciiTheme="majorBidi" w:hAnsiTheme="majorBidi" w:cstheme="majorBidi"/>
          <w:sz w:val="22"/>
          <w:szCs w:val="22"/>
          <w:lang w:val="it-IT"/>
        </w:rPr>
      </w:pPr>
      <w:proofErr w:type="spellStart"/>
      <w:r w:rsidRPr="009F0473">
        <w:rPr>
          <w:rFonts w:asciiTheme="majorBidi" w:hAnsiTheme="majorBidi" w:cstheme="majorBidi"/>
          <w:sz w:val="22"/>
          <w:szCs w:val="22"/>
          <w:lang w:val="it-IT"/>
        </w:rPr>
        <w:t>Yayasan</w:t>
      </w:r>
      <w:proofErr w:type="spellEnd"/>
      <w:r w:rsidRPr="009F0473">
        <w:rPr>
          <w:rFonts w:asciiTheme="majorBidi" w:hAnsiTheme="majorBidi" w:cstheme="majorBidi"/>
          <w:sz w:val="22"/>
          <w:szCs w:val="22"/>
          <w:lang w:val="it-IT"/>
        </w:rPr>
        <w:t xml:space="preserve"> </w:t>
      </w:r>
      <w:proofErr w:type="spellStart"/>
      <w:r w:rsidRPr="009F0473">
        <w:rPr>
          <w:rFonts w:asciiTheme="majorBidi" w:hAnsiTheme="majorBidi" w:cstheme="majorBidi"/>
          <w:sz w:val="22"/>
          <w:szCs w:val="22"/>
          <w:lang w:val="it-IT"/>
        </w:rPr>
        <w:t>Fajar</w:t>
      </w:r>
      <w:proofErr w:type="spellEnd"/>
      <w:r w:rsidRPr="009F0473">
        <w:rPr>
          <w:rFonts w:asciiTheme="majorBidi" w:hAnsiTheme="majorBidi" w:cstheme="majorBidi"/>
          <w:sz w:val="22"/>
          <w:szCs w:val="22"/>
          <w:lang w:val="it-IT"/>
        </w:rPr>
        <w:t xml:space="preserve"> </w:t>
      </w:r>
      <w:proofErr w:type="spellStart"/>
      <w:r w:rsidRPr="009F0473">
        <w:rPr>
          <w:rFonts w:asciiTheme="majorBidi" w:hAnsiTheme="majorBidi" w:cstheme="majorBidi"/>
          <w:sz w:val="22"/>
          <w:szCs w:val="22"/>
          <w:lang w:val="it-IT"/>
        </w:rPr>
        <w:t>Sejahtera</w:t>
      </w:r>
      <w:proofErr w:type="spellEnd"/>
      <w:r w:rsidRPr="009F0473">
        <w:rPr>
          <w:rFonts w:asciiTheme="majorBidi" w:hAnsiTheme="majorBidi" w:cstheme="majorBidi"/>
          <w:sz w:val="22"/>
          <w:szCs w:val="22"/>
          <w:lang w:val="it-IT"/>
        </w:rPr>
        <w:t xml:space="preserve"> Indonesia. (2023).</w:t>
      </w:r>
      <w:r w:rsidRPr="009F0473">
        <w:rPr>
          <w:rFonts w:asciiTheme="majorBidi" w:hAnsiTheme="majorBidi" w:cstheme="majorBidi"/>
          <w:sz w:val="22"/>
          <w:szCs w:val="22"/>
          <w:lang w:val="it-IT"/>
        </w:rPr>
        <w:tab/>
      </w:r>
      <w:proofErr w:type="spellStart"/>
      <w:r w:rsidRPr="009F0473">
        <w:rPr>
          <w:rFonts w:asciiTheme="majorBidi" w:hAnsiTheme="majorBidi" w:cstheme="majorBidi"/>
          <w:i/>
          <w:iCs/>
          <w:sz w:val="22"/>
          <w:szCs w:val="22"/>
          <w:lang w:val="it-IT"/>
        </w:rPr>
        <w:t>Laporan</w:t>
      </w:r>
      <w:proofErr w:type="spellEnd"/>
      <w:r w:rsidRPr="009F0473">
        <w:rPr>
          <w:rFonts w:asciiTheme="majorBidi" w:hAnsiTheme="majorBidi" w:cstheme="majorBidi"/>
          <w:i/>
          <w:iCs/>
          <w:sz w:val="22"/>
          <w:szCs w:val="22"/>
          <w:lang w:val="it-IT"/>
        </w:rPr>
        <w:t xml:space="preserve"> </w:t>
      </w:r>
      <w:proofErr w:type="spellStart"/>
      <w:r w:rsidRPr="009F0473">
        <w:rPr>
          <w:rFonts w:asciiTheme="majorBidi" w:hAnsiTheme="majorBidi" w:cstheme="majorBidi"/>
          <w:i/>
          <w:iCs/>
          <w:sz w:val="22"/>
          <w:szCs w:val="22"/>
          <w:lang w:val="it-IT"/>
        </w:rPr>
        <w:t>Kegiatan</w:t>
      </w:r>
      <w:proofErr w:type="spellEnd"/>
      <w:r w:rsidRPr="009F0473">
        <w:rPr>
          <w:rFonts w:asciiTheme="majorBidi" w:hAnsiTheme="majorBidi" w:cstheme="majorBidi"/>
          <w:i/>
          <w:iCs/>
          <w:sz w:val="22"/>
          <w:szCs w:val="22"/>
          <w:lang w:val="it-IT"/>
        </w:rPr>
        <w:t xml:space="preserve"> </w:t>
      </w:r>
      <w:proofErr w:type="spellStart"/>
      <w:r w:rsidRPr="009F0473">
        <w:rPr>
          <w:rFonts w:asciiTheme="majorBidi" w:hAnsiTheme="majorBidi" w:cstheme="majorBidi"/>
          <w:i/>
          <w:iCs/>
          <w:sz w:val="22"/>
          <w:szCs w:val="22"/>
          <w:lang w:val="it-IT"/>
        </w:rPr>
        <w:t>Rumah</w:t>
      </w:r>
      <w:proofErr w:type="spellEnd"/>
      <w:r w:rsidRPr="009F0473">
        <w:rPr>
          <w:rFonts w:asciiTheme="majorBidi" w:hAnsiTheme="majorBidi" w:cstheme="majorBidi"/>
          <w:i/>
          <w:iCs/>
          <w:sz w:val="22"/>
          <w:szCs w:val="22"/>
          <w:lang w:val="it-IT"/>
        </w:rPr>
        <w:t xml:space="preserve"> </w:t>
      </w:r>
      <w:proofErr w:type="spellStart"/>
      <w:r w:rsidRPr="009F0473">
        <w:rPr>
          <w:rFonts w:asciiTheme="majorBidi" w:hAnsiTheme="majorBidi" w:cstheme="majorBidi"/>
          <w:i/>
          <w:iCs/>
          <w:sz w:val="22"/>
          <w:szCs w:val="22"/>
          <w:lang w:val="it-IT"/>
        </w:rPr>
        <w:t>Pintar</w:t>
      </w:r>
      <w:proofErr w:type="spellEnd"/>
      <w:r w:rsidRPr="009F0473">
        <w:rPr>
          <w:rFonts w:asciiTheme="majorBidi" w:hAnsiTheme="majorBidi" w:cstheme="majorBidi"/>
          <w:i/>
          <w:iCs/>
          <w:sz w:val="22"/>
          <w:szCs w:val="22"/>
          <w:lang w:val="it-IT"/>
        </w:rPr>
        <w:tab/>
        <w:t xml:space="preserve">YAFSI </w:t>
      </w:r>
      <w:proofErr w:type="spellStart"/>
      <w:r w:rsidRPr="009F0473">
        <w:rPr>
          <w:rFonts w:asciiTheme="majorBidi" w:hAnsiTheme="majorBidi" w:cstheme="majorBidi"/>
          <w:i/>
          <w:iCs/>
          <w:sz w:val="22"/>
          <w:szCs w:val="22"/>
          <w:lang w:val="it-IT"/>
        </w:rPr>
        <w:t>Tahun</w:t>
      </w:r>
      <w:proofErr w:type="spellEnd"/>
      <w:r w:rsidRPr="009F0473">
        <w:rPr>
          <w:rFonts w:asciiTheme="majorBidi" w:hAnsiTheme="majorBidi" w:cstheme="majorBidi"/>
          <w:i/>
          <w:iCs/>
          <w:sz w:val="22"/>
          <w:szCs w:val="22"/>
          <w:lang w:val="it-IT"/>
        </w:rPr>
        <w:t xml:space="preserve"> 2022/2023</w:t>
      </w:r>
      <w:r w:rsidRPr="009F0473">
        <w:rPr>
          <w:rFonts w:asciiTheme="majorBidi" w:hAnsiTheme="majorBidi" w:cstheme="majorBidi"/>
          <w:sz w:val="22"/>
          <w:szCs w:val="22"/>
          <w:lang w:val="it-IT"/>
        </w:rPr>
        <w:t>. Medan:</w:t>
      </w:r>
      <w:r w:rsidRPr="009F0473">
        <w:rPr>
          <w:rFonts w:asciiTheme="majorBidi" w:hAnsiTheme="majorBidi" w:cstheme="majorBidi"/>
          <w:sz w:val="22"/>
          <w:szCs w:val="22"/>
          <w:lang w:val="it-IT"/>
        </w:rPr>
        <w:tab/>
        <w:t>YAFSI.</w:t>
      </w:r>
    </w:p>
    <w:p w14:paraId="3C6CAB88" w14:textId="55331D49" w:rsidR="009F0473" w:rsidRPr="009F0473" w:rsidRDefault="009F0473" w:rsidP="005C0FA9">
      <w:pPr>
        <w:pStyle w:val="BodyText"/>
        <w:spacing w:before="0" w:line="312" w:lineRule="auto"/>
        <w:rPr>
          <w:sz w:val="22"/>
          <w:szCs w:val="22"/>
        </w:rPr>
      </w:pPr>
      <w:proofErr w:type="spellStart"/>
      <w:r w:rsidRPr="009F0473">
        <w:rPr>
          <w:sz w:val="22"/>
          <w:szCs w:val="22"/>
        </w:rPr>
        <w:t>Zastrow</w:t>
      </w:r>
      <w:proofErr w:type="spellEnd"/>
      <w:r w:rsidRPr="009F0473">
        <w:rPr>
          <w:sz w:val="22"/>
          <w:szCs w:val="22"/>
        </w:rPr>
        <w:t xml:space="preserve">, C. (2017). </w:t>
      </w:r>
      <w:proofErr w:type="spellStart"/>
      <w:r w:rsidRPr="009F0473">
        <w:rPr>
          <w:i/>
          <w:sz w:val="22"/>
          <w:szCs w:val="22"/>
        </w:rPr>
        <w:t>Introduction</w:t>
      </w:r>
      <w:proofErr w:type="spellEnd"/>
      <w:r w:rsidRPr="009F0473">
        <w:rPr>
          <w:i/>
          <w:sz w:val="22"/>
          <w:szCs w:val="22"/>
        </w:rPr>
        <w:t xml:space="preserve"> </w:t>
      </w:r>
      <w:proofErr w:type="spellStart"/>
      <w:r w:rsidRPr="009F0473">
        <w:rPr>
          <w:i/>
          <w:sz w:val="22"/>
          <w:szCs w:val="22"/>
        </w:rPr>
        <w:t>to</w:t>
      </w:r>
      <w:proofErr w:type="spellEnd"/>
      <w:r w:rsidRPr="009F0473">
        <w:rPr>
          <w:i/>
          <w:sz w:val="22"/>
          <w:szCs w:val="22"/>
        </w:rPr>
        <w:tab/>
      </w:r>
      <w:proofErr w:type="spellStart"/>
      <w:r w:rsidRPr="009F0473">
        <w:rPr>
          <w:i/>
          <w:sz w:val="22"/>
          <w:szCs w:val="22"/>
        </w:rPr>
        <w:t>Social</w:t>
      </w:r>
      <w:proofErr w:type="spellEnd"/>
      <w:r>
        <w:rPr>
          <w:i/>
          <w:sz w:val="22"/>
          <w:szCs w:val="22"/>
        </w:rPr>
        <w:tab/>
      </w:r>
      <w:proofErr w:type="spellStart"/>
      <w:r w:rsidRPr="009F0473">
        <w:rPr>
          <w:i/>
          <w:sz w:val="22"/>
          <w:szCs w:val="22"/>
        </w:rPr>
        <w:t>Work</w:t>
      </w:r>
      <w:proofErr w:type="spellEnd"/>
      <w:r w:rsidRPr="009F0473">
        <w:rPr>
          <w:i/>
          <w:sz w:val="22"/>
          <w:szCs w:val="22"/>
        </w:rPr>
        <w:t xml:space="preserve"> </w:t>
      </w:r>
      <w:proofErr w:type="spellStart"/>
      <w:r w:rsidRPr="009F0473">
        <w:rPr>
          <w:i/>
          <w:sz w:val="22"/>
          <w:szCs w:val="22"/>
        </w:rPr>
        <w:t>and</w:t>
      </w:r>
      <w:proofErr w:type="spellEnd"/>
      <w:r w:rsidRPr="009F0473">
        <w:rPr>
          <w:i/>
          <w:sz w:val="22"/>
          <w:szCs w:val="22"/>
        </w:rPr>
        <w:t xml:space="preserve"> </w:t>
      </w:r>
      <w:proofErr w:type="spellStart"/>
      <w:r w:rsidRPr="009F0473">
        <w:rPr>
          <w:i/>
          <w:sz w:val="22"/>
          <w:szCs w:val="22"/>
        </w:rPr>
        <w:t>Social</w:t>
      </w:r>
      <w:proofErr w:type="spellEnd"/>
      <w:r w:rsidRPr="009F0473">
        <w:rPr>
          <w:i/>
          <w:sz w:val="22"/>
          <w:szCs w:val="22"/>
        </w:rPr>
        <w:t xml:space="preserve"> </w:t>
      </w:r>
      <w:proofErr w:type="spellStart"/>
      <w:r w:rsidRPr="009F0473">
        <w:rPr>
          <w:i/>
          <w:sz w:val="22"/>
          <w:szCs w:val="22"/>
        </w:rPr>
        <w:t>Welfare</w:t>
      </w:r>
      <w:proofErr w:type="spellEnd"/>
      <w:r w:rsidRPr="009F0473">
        <w:rPr>
          <w:i/>
          <w:sz w:val="22"/>
          <w:szCs w:val="22"/>
        </w:rPr>
        <w:t>:</w:t>
      </w:r>
      <w:r w:rsidRPr="009F0473">
        <w:rPr>
          <w:i/>
          <w:sz w:val="22"/>
          <w:szCs w:val="22"/>
        </w:rPr>
        <w:tab/>
      </w:r>
      <w:proofErr w:type="spellStart"/>
      <w:r w:rsidRPr="009F0473">
        <w:rPr>
          <w:i/>
          <w:sz w:val="22"/>
          <w:szCs w:val="22"/>
        </w:rPr>
        <w:t>Empowering</w:t>
      </w:r>
      <w:proofErr w:type="spellEnd"/>
      <w:r w:rsidRPr="009F0473">
        <w:rPr>
          <w:i/>
          <w:sz w:val="22"/>
          <w:szCs w:val="22"/>
        </w:rPr>
        <w:t xml:space="preserve"> </w:t>
      </w:r>
      <w:proofErr w:type="spellStart"/>
      <w:r w:rsidRPr="009F0473">
        <w:rPr>
          <w:i/>
          <w:sz w:val="22"/>
          <w:szCs w:val="22"/>
        </w:rPr>
        <w:t>People</w:t>
      </w:r>
      <w:proofErr w:type="spellEnd"/>
      <w:r w:rsidRPr="009F0473">
        <w:rPr>
          <w:sz w:val="22"/>
          <w:szCs w:val="22"/>
        </w:rPr>
        <w:t xml:space="preserve"> (12th ed.).</w:t>
      </w:r>
      <w:r w:rsidRPr="009F0473">
        <w:rPr>
          <w:sz w:val="22"/>
          <w:szCs w:val="22"/>
        </w:rPr>
        <w:tab/>
        <w:t>Boston,</w:t>
      </w:r>
      <w:r>
        <w:rPr>
          <w:sz w:val="22"/>
          <w:szCs w:val="22"/>
        </w:rPr>
        <w:tab/>
      </w:r>
      <w:r w:rsidRPr="009F0473">
        <w:rPr>
          <w:sz w:val="22"/>
          <w:szCs w:val="22"/>
        </w:rPr>
        <w:t xml:space="preserve">MA: </w:t>
      </w:r>
      <w:proofErr w:type="spellStart"/>
      <w:r w:rsidRPr="009F0473">
        <w:rPr>
          <w:sz w:val="22"/>
          <w:szCs w:val="22"/>
        </w:rPr>
        <w:t>Cengage</w:t>
      </w:r>
      <w:proofErr w:type="spellEnd"/>
      <w:r w:rsidRPr="009F0473">
        <w:rPr>
          <w:sz w:val="22"/>
          <w:szCs w:val="22"/>
        </w:rPr>
        <w:tab/>
      </w:r>
      <w:proofErr w:type="spellStart"/>
      <w:r w:rsidRPr="009F0473">
        <w:rPr>
          <w:sz w:val="22"/>
          <w:szCs w:val="22"/>
        </w:rPr>
        <w:t>Learning</w:t>
      </w:r>
      <w:proofErr w:type="spellEnd"/>
      <w:r w:rsidRPr="009F0473">
        <w:rPr>
          <w:sz w:val="22"/>
          <w:szCs w:val="22"/>
        </w:rPr>
        <w:t>.</w:t>
      </w:r>
    </w:p>
    <w:p w14:paraId="15577A00" w14:textId="77777777" w:rsidR="007A6FC1" w:rsidRPr="0084558B" w:rsidRDefault="007A6FC1" w:rsidP="005C0FA9">
      <w:pPr>
        <w:spacing w:after="0" w:line="312" w:lineRule="auto"/>
        <w:jc w:val="both"/>
      </w:pPr>
    </w:p>
    <w:p w14:paraId="622AB87A" w14:textId="77777777" w:rsidR="009661FB" w:rsidRPr="00E50EEB" w:rsidRDefault="009661FB" w:rsidP="005C0FA9">
      <w:pPr>
        <w:pStyle w:val="BodyText"/>
        <w:spacing w:before="0" w:line="312" w:lineRule="auto"/>
        <w:ind w:firstLine="697"/>
        <w:rPr>
          <w:sz w:val="20"/>
          <w:szCs w:val="20"/>
        </w:rPr>
      </w:pPr>
    </w:p>
    <w:p w14:paraId="48434C8C" w14:textId="77777777" w:rsidR="0029353C" w:rsidRPr="00F422EE" w:rsidRDefault="0029353C" w:rsidP="005C0FA9">
      <w:pPr>
        <w:spacing w:after="0" w:line="312" w:lineRule="auto"/>
        <w:jc w:val="both"/>
        <w:rPr>
          <w:lang w:val="id"/>
        </w:rPr>
      </w:pPr>
    </w:p>
    <w:p w14:paraId="1BBEC5AA" w14:textId="36C21B1D" w:rsidR="00DC5F4A" w:rsidRPr="00DC5F4A" w:rsidRDefault="00DC5F4A" w:rsidP="005C0FA9">
      <w:pPr>
        <w:spacing w:after="0" w:line="312" w:lineRule="auto"/>
        <w:jc w:val="both"/>
        <w:rPr>
          <w:lang w:val="id"/>
        </w:rPr>
      </w:pPr>
    </w:p>
    <w:sectPr w:rsidR="00DC5F4A" w:rsidRPr="00DC5F4A" w:rsidSect="00595FEC">
      <w:type w:val="continuous"/>
      <w:pgSz w:w="11906" w:h="16838" w:code="9"/>
      <w:pgMar w:top="1134" w:right="1134" w:bottom="1134" w:left="1134"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24B1D" w14:textId="77777777" w:rsidR="00725303" w:rsidRDefault="00725303" w:rsidP="007673CE">
      <w:pPr>
        <w:spacing w:after="0" w:line="240" w:lineRule="auto"/>
      </w:pPr>
      <w:r>
        <w:separator/>
      </w:r>
    </w:p>
  </w:endnote>
  <w:endnote w:type="continuationSeparator" w:id="0">
    <w:p w14:paraId="3A5681C0" w14:textId="77777777" w:rsidR="00725303" w:rsidRDefault="00725303" w:rsidP="00767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E7F34" w14:textId="77777777" w:rsidR="00725303" w:rsidRDefault="00725303" w:rsidP="007673CE">
      <w:pPr>
        <w:spacing w:after="0" w:line="240" w:lineRule="auto"/>
      </w:pPr>
      <w:r>
        <w:separator/>
      </w:r>
    </w:p>
  </w:footnote>
  <w:footnote w:type="continuationSeparator" w:id="0">
    <w:p w14:paraId="03D3356C" w14:textId="77777777" w:rsidR="00725303" w:rsidRDefault="00725303" w:rsidP="007673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4A"/>
    <w:rsid w:val="00021B28"/>
    <w:rsid w:val="00025DCC"/>
    <w:rsid w:val="00031107"/>
    <w:rsid w:val="000342ED"/>
    <w:rsid w:val="00037928"/>
    <w:rsid w:val="00057338"/>
    <w:rsid w:val="00067118"/>
    <w:rsid w:val="00070CEC"/>
    <w:rsid w:val="0008107A"/>
    <w:rsid w:val="00084E19"/>
    <w:rsid w:val="000B6506"/>
    <w:rsid w:val="000C7920"/>
    <w:rsid w:val="000D4864"/>
    <w:rsid w:val="00100137"/>
    <w:rsid w:val="001132FB"/>
    <w:rsid w:val="001152AF"/>
    <w:rsid w:val="001272CC"/>
    <w:rsid w:val="00136630"/>
    <w:rsid w:val="00141EC6"/>
    <w:rsid w:val="00185E1D"/>
    <w:rsid w:val="00192612"/>
    <w:rsid w:val="001A6489"/>
    <w:rsid w:val="001B2A24"/>
    <w:rsid w:val="001B3EB0"/>
    <w:rsid w:val="001B7D16"/>
    <w:rsid w:val="001F0890"/>
    <w:rsid w:val="0020628A"/>
    <w:rsid w:val="00233A3E"/>
    <w:rsid w:val="00254A80"/>
    <w:rsid w:val="00255A71"/>
    <w:rsid w:val="00265880"/>
    <w:rsid w:val="0029353C"/>
    <w:rsid w:val="002A1178"/>
    <w:rsid w:val="00312268"/>
    <w:rsid w:val="00316022"/>
    <w:rsid w:val="00332FDE"/>
    <w:rsid w:val="00355993"/>
    <w:rsid w:val="0037009E"/>
    <w:rsid w:val="003A3047"/>
    <w:rsid w:val="003B767C"/>
    <w:rsid w:val="003C2A03"/>
    <w:rsid w:val="003D0920"/>
    <w:rsid w:val="00411E4A"/>
    <w:rsid w:val="0042066E"/>
    <w:rsid w:val="0042701F"/>
    <w:rsid w:val="00446A25"/>
    <w:rsid w:val="00446B08"/>
    <w:rsid w:val="0046730E"/>
    <w:rsid w:val="004726DC"/>
    <w:rsid w:val="004730F6"/>
    <w:rsid w:val="00474EB0"/>
    <w:rsid w:val="00475229"/>
    <w:rsid w:val="00481736"/>
    <w:rsid w:val="004A1771"/>
    <w:rsid w:val="004B2C33"/>
    <w:rsid w:val="004D1245"/>
    <w:rsid w:val="004D435D"/>
    <w:rsid w:val="004E693A"/>
    <w:rsid w:val="004F1EB0"/>
    <w:rsid w:val="00503371"/>
    <w:rsid w:val="00530C3F"/>
    <w:rsid w:val="00534F1A"/>
    <w:rsid w:val="005403B5"/>
    <w:rsid w:val="0056030E"/>
    <w:rsid w:val="00563453"/>
    <w:rsid w:val="00566874"/>
    <w:rsid w:val="0058219E"/>
    <w:rsid w:val="00582E82"/>
    <w:rsid w:val="00595FEC"/>
    <w:rsid w:val="005A7692"/>
    <w:rsid w:val="005B48E6"/>
    <w:rsid w:val="005C0FA9"/>
    <w:rsid w:val="005E0CBA"/>
    <w:rsid w:val="005F3386"/>
    <w:rsid w:val="006226D2"/>
    <w:rsid w:val="00633D39"/>
    <w:rsid w:val="00644E01"/>
    <w:rsid w:val="00656A0F"/>
    <w:rsid w:val="00694129"/>
    <w:rsid w:val="00694EB3"/>
    <w:rsid w:val="006C13F1"/>
    <w:rsid w:val="006D6E9D"/>
    <w:rsid w:val="006E0C3C"/>
    <w:rsid w:val="00705B34"/>
    <w:rsid w:val="00707F44"/>
    <w:rsid w:val="00725303"/>
    <w:rsid w:val="00725A8A"/>
    <w:rsid w:val="00732FA8"/>
    <w:rsid w:val="00733268"/>
    <w:rsid w:val="0073765E"/>
    <w:rsid w:val="007513C6"/>
    <w:rsid w:val="007561B9"/>
    <w:rsid w:val="00756B0B"/>
    <w:rsid w:val="00761D63"/>
    <w:rsid w:val="007673CE"/>
    <w:rsid w:val="00794D97"/>
    <w:rsid w:val="007A6FC1"/>
    <w:rsid w:val="007B41FC"/>
    <w:rsid w:val="007C38D5"/>
    <w:rsid w:val="007D779D"/>
    <w:rsid w:val="007E2623"/>
    <w:rsid w:val="008023AA"/>
    <w:rsid w:val="00827BEC"/>
    <w:rsid w:val="00827DDD"/>
    <w:rsid w:val="00830D05"/>
    <w:rsid w:val="00841917"/>
    <w:rsid w:val="008433A9"/>
    <w:rsid w:val="008442EE"/>
    <w:rsid w:val="0084558B"/>
    <w:rsid w:val="00852E5E"/>
    <w:rsid w:val="00871B5A"/>
    <w:rsid w:val="008842D5"/>
    <w:rsid w:val="008A034F"/>
    <w:rsid w:val="008A19EC"/>
    <w:rsid w:val="008B5437"/>
    <w:rsid w:val="008B5702"/>
    <w:rsid w:val="008C084D"/>
    <w:rsid w:val="008D1C78"/>
    <w:rsid w:val="008E14B1"/>
    <w:rsid w:val="008E15AA"/>
    <w:rsid w:val="008F6E98"/>
    <w:rsid w:val="00902348"/>
    <w:rsid w:val="009334BF"/>
    <w:rsid w:val="00933656"/>
    <w:rsid w:val="00936FEC"/>
    <w:rsid w:val="009661FB"/>
    <w:rsid w:val="009662D5"/>
    <w:rsid w:val="00974E14"/>
    <w:rsid w:val="009A2AC8"/>
    <w:rsid w:val="009C0C1E"/>
    <w:rsid w:val="009C3792"/>
    <w:rsid w:val="009D4FB1"/>
    <w:rsid w:val="009E58B2"/>
    <w:rsid w:val="009F0473"/>
    <w:rsid w:val="009F31BE"/>
    <w:rsid w:val="00A00B17"/>
    <w:rsid w:val="00A3076C"/>
    <w:rsid w:val="00A52354"/>
    <w:rsid w:val="00A743E3"/>
    <w:rsid w:val="00A827FD"/>
    <w:rsid w:val="00AA6708"/>
    <w:rsid w:val="00AA718E"/>
    <w:rsid w:val="00AB1816"/>
    <w:rsid w:val="00AB5B4D"/>
    <w:rsid w:val="00AE2C61"/>
    <w:rsid w:val="00B106F8"/>
    <w:rsid w:val="00B21AE6"/>
    <w:rsid w:val="00B23BD5"/>
    <w:rsid w:val="00B31845"/>
    <w:rsid w:val="00B40BC1"/>
    <w:rsid w:val="00B658B1"/>
    <w:rsid w:val="00B80C5D"/>
    <w:rsid w:val="00B80ED3"/>
    <w:rsid w:val="00B949DB"/>
    <w:rsid w:val="00B97883"/>
    <w:rsid w:val="00BB23B7"/>
    <w:rsid w:val="00BC678E"/>
    <w:rsid w:val="00BC73AF"/>
    <w:rsid w:val="00BE3CBA"/>
    <w:rsid w:val="00C01D03"/>
    <w:rsid w:val="00C04968"/>
    <w:rsid w:val="00C16BFB"/>
    <w:rsid w:val="00C34D21"/>
    <w:rsid w:val="00C5202B"/>
    <w:rsid w:val="00C52AA7"/>
    <w:rsid w:val="00C61313"/>
    <w:rsid w:val="00C923FA"/>
    <w:rsid w:val="00C964FD"/>
    <w:rsid w:val="00CB0DE0"/>
    <w:rsid w:val="00CB2910"/>
    <w:rsid w:val="00CC4BCA"/>
    <w:rsid w:val="00CC63A5"/>
    <w:rsid w:val="00CD79D6"/>
    <w:rsid w:val="00CE39BA"/>
    <w:rsid w:val="00D0224C"/>
    <w:rsid w:val="00D11986"/>
    <w:rsid w:val="00D25859"/>
    <w:rsid w:val="00D34081"/>
    <w:rsid w:val="00D364A8"/>
    <w:rsid w:val="00D50164"/>
    <w:rsid w:val="00D5390F"/>
    <w:rsid w:val="00D925CF"/>
    <w:rsid w:val="00D9383B"/>
    <w:rsid w:val="00DA24CE"/>
    <w:rsid w:val="00DC5F4A"/>
    <w:rsid w:val="00DE51A3"/>
    <w:rsid w:val="00DE6247"/>
    <w:rsid w:val="00DE7921"/>
    <w:rsid w:val="00DF3BE9"/>
    <w:rsid w:val="00E30AE2"/>
    <w:rsid w:val="00E41D50"/>
    <w:rsid w:val="00E50EEB"/>
    <w:rsid w:val="00E8156D"/>
    <w:rsid w:val="00E869A1"/>
    <w:rsid w:val="00EA3AAF"/>
    <w:rsid w:val="00EA7311"/>
    <w:rsid w:val="00EE6E0C"/>
    <w:rsid w:val="00F044CF"/>
    <w:rsid w:val="00F422EE"/>
    <w:rsid w:val="00F43ED2"/>
    <w:rsid w:val="00F449AD"/>
    <w:rsid w:val="00F46FA3"/>
    <w:rsid w:val="00F4733C"/>
    <w:rsid w:val="00F60622"/>
    <w:rsid w:val="00F76BBE"/>
    <w:rsid w:val="00FA0E49"/>
    <w:rsid w:val="00FA7381"/>
    <w:rsid w:val="00FB4623"/>
    <w:rsid w:val="00FC28AD"/>
    <w:rsid w:val="00FC7BD3"/>
    <w:rsid w:val="00FD2CF2"/>
    <w:rsid w:val="00FE0605"/>
    <w:rsid w:val="00FF0954"/>
    <w:rsid w:val="00FF4FA9"/>
    <w:rsid w:val="00FF52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53BB4"/>
  <w15:chartTrackingRefBased/>
  <w15:docId w15:val="{697EF6D1-479A-43F8-B63B-705FF4E6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F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C5F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5F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5F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5F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5F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F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F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F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5F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5F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5F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5F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5F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F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F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F4A"/>
    <w:rPr>
      <w:rFonts w:eastAsiaTheme="majorEastAsia" w:cstheme="majorBidi"/>
      <w:color w:val="272727" w:themeColor="text1" w:themeTint="D8"/>
    </w:rPr>
  </w:style>
  <w:style w:type="paragraph" w:styleId="Title">
    <w:name w:val="Title"/>
    <w:basedOn w:val="Normal"/>
    <w:next w:val="Normal"/>
    <w:link w:val="TitleChar"/>
    <w:uiPriority w:val="10"/>
    <w:qFormat/>
    <w:rsid w:val="00DC5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F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F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F4A"/>
    <w:pPr>
      <w:spacing w:before="160"/>
      <w:jc w:val="center"/>
    </w:pPr>
    <w:rPr>
      <w:i/>
      <w:iCs/>
      <w:color w:val="404040" w:themeColor="text1" w:themeTint="BF"/>
    </w:rPr>
  </w:style>
  <w:style w:type="character" w:customStyle="1" w:styleId="QuoteChar">
    <w:name w:val="Quote Char"/>
    <w:basedOn w:val="DefaultParagraphFont"/>
    <w:link w:val="Quote"/>
    <w:uiPriority w:val="29"/>
    <w:rsid w:val="00DC5F4A"/>
    <w:rPr>
      <w:i/>
      <w:iCs/>
      <w:color w:val="404040" w:themeColor="text1" w:themeTint="BF"/>
    </w:rPr>
  </w:style>
  <w:style w:type="paragraph" w:styleId="ListParagraph">
    <w:name w:val="List Paragraph"/>
    <w:basedOn w:val="Normal"/>
    <w:uiPriority w:val="34"/>
    <w:qFormat/>
    <w:rsid w:val="00DC5F4A"/>
    <w:pPr>
      <w:ind w:left="720"/>
      <w:contextualSpacing/>
    </w:pPr>
  </w:style>
  <w:style w:type="character" w:styleId="IntenseEmphasis">
    <w:name w:val="Intense Emphasis"/>
    <w:basedOn w:val="DefaultParagraphFont"/>
    <w:uiPriority w:val="21"/>
    <w:qFormat/>
    <w:rsid w:val="00DC5F4A"/>
    <w:rPr>
      <w:i/>
      <w:iCs/>
      <w:color w:val="2F5496" w:themeColor="accent1" w:themeShade="BF"/>
    </w:rPr>
  </w:style>
  <w:style w:type="paragraph" w:styleId="IntenseQuote">
    <w:name w:val="Intense Quote"/>
    <w:basedOn w:val="Normal"/>
    <w:next w:val="Normal"/>
    <w:link w:val="IntenseQuoteChar"/>
    <w:uiPriority w:val="30"/>
    <w:qFormat/>
    <w:rsid w:val="00DC5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5F4A"/>
    <w:rPr>
      <w:i/>
      <w:iCs/>
      <w:color w:val="2F5496" w:themeColor="accent1" w:themeShade="BF"/>
    </w:rPr>
  </w:style>
  <w:style w:type="character" w:styleId="IntenseReference">
    <w:name w:val="Intense Reference"/>
    <w:basedOn w:val="DefaultParagraphFont"/>
    <w:uiPriority w:val="32"/>
    <w:qFormat/>
    <w:rsid w:val="00DC5F4A"/>
    <w:rPr>
      <w:b/>
      <w:bCs/>
      <w:smallCaps/>
      <w:color w:val="2F5496" w:themeColor="accent1" w:themeShade="BF"/>
      <w:spacing w:val="5"/>
    </w:rPr>
  </w:style>
  <w:style w:type="paragraph" w:styleId="BodyText">
    <w:name w:val="Body Text"/>
    <w:basedOn w:val="Normal"/>
    <w:link w:val="BodyTextChar"/>
    <w:uiPriority w:val="1"/>
    <w:qFormat/>
    <w:rsid w:val="00DC5F4A"/>
    <w:pPr>
      <w:widowControl w:val="0"/>
      <w:autoSpaceDE w:val="0"/>
      <w:autoSpaceDN w:val="0"/>
      <w:spacing w:before="240" w:after="0" w:line="240" w:lineRule="auto"/>
      <w:ind w:left="23"/>
      <w:jc w:val="both"/>
    </w:pPr>
    <w:rPr>
      <w:rFonts w:ascii="Times New Roman" w:eastAsia="Times New Roman" w:hAnsi="Times New Roman" w:cs="Times New Roman"/>
      <w:kern w:val="0"/>
      <w:lang w:val="id"/>
      <w14:ligatures w14:val="none"/>
    </w:rPr>
  </w:style>
  <w:style w:type="character" w:customStyle="1" w:styleId="BodyTextChar">
    <w:name w:val="Body Text Char"/>
    <w:basedOn w:val="DefaultParagraphFont"/>
    <w:link w:val="BodyText"/>
    <w:uiPriority w:val="1"/>
    <w:rsid w:val="00DC5F4A"/>
    <w:rPr>
      <w:rFonts w:ascii="Times New Roman" w:eastAsia="Times New Roman" w:hAnsi="Times New Roman" w:cs="Times New Roman"/>
      <w:kern w:val="0"/>
      <w:lang w:val="id"/>
      <w14:ligatures w14:val="none"/>
    </w:rPr>
  </w:style>
  <w:style w:type="character" w:styleId="Hyperlink">
    <w:name w:val="Hyperlink"/>
    <w:basedOn w:val="DefaultParagraphFont"/>
    <w:uiPriority w:val="99"/>
    <w:unhideWhenUsed/>
    <w:rsid w:val="00DC5F4A"/>
    <w:rPr>
      <w:color w:val="0563C1" w:themeColor="hyperlink"/>
      <w:u w:val="single"/>
    </w:rPr>
  </w:style>
  <w:style w:type="paragraph" w:styleId="Header">
    <w:name w:val="header"/>
    <w:basedOn w:val="Normal"/>
    <w:link w:val="HeaderChar"/>
    <w:uiPriority w:val="99"/>
    <w:unhideWhenUsed/>
    <w:rsid w:val="00767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3CE"/>
  </w:style>
  <w:style w:type="paragraph" w:styleId="Footer">
    <w:name w:val="footer"/>
    <w:basedOn w:val="Normal"/>
    <w:link w:val="FooterChar"/>
    <w:uiPriority w:val="99"/>
    <w:unhideWhenUsed/>
    <w:rsid w:val="00767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767047">
      <w:bodyDiv w:val="1"/>
      <w:marLeft w:val="0"/>
      <w:marRight w:val="0"/>
      <w:marTop w:val="0"/>
      <w:marBottom w:val="0"/>
      <w:divBdr>
        <w:top w:val="none" w:sz="0" w:space="0" w:color="auto"/>
        <w:left w:val="none" w:sz="0" w:space="0" w:color="auto"/>
        <w:bottom w:val="none" w:sz="0" w:space="0" w:color="auto"/>
        <w:right w:val="none" w:sz="0" w:space="0" w:color="auto"/>
      </w:divBdr>
    </w:div>
    <w:div w:id="372192467">
      <w:bodyDiv w:val="1"/>
      <w:marLeft w:val="0"/>
      <w:marRight w:val="0"/>
      <w:marTop w:val="0"/>
      <w:marBottom w:val="0"/>
      <w:divBdr>
        <w:top w:val="none" w:sz="0" w:space="0" w:color="auto"/>
        <w:left w:val="none" w:sz="0" w:space="0" w:color="auto"/>
        <w:bottom w:val="none" w:sz="0" w:space="0" w:color="auto"/>
        <w:right w:val="none" w:sz="0" w:space="0" w:color="auto"/>
      </w:divBdr>
    </w:div>
    <w:div w:id="1005743155">
      <w:bodyDiv w:val="1"/>
      <w:marLeft w:val="0"/>
      <w:marRight w:val="0"/>
      <w:marTop w:val="0"/>
      <w:marBottom w:val="0"/>
      <w:divBdr>
        <w:top w:val="none" w:sz="0" w:space="0" w:color="auto"/>
        <w:left w:val="none" w:sz="0" w:space="0" w:color="auto"/>
        <w:bottom w:val="none" w:sz="0" w:space="0" w:color="auto"/>
        <w:right w:val="none" w:sz="0" w:space="0" w:color="auto"/>
      </w:divBdr>
    </w:div>
    <w:div w:id="1679044674">
      <w:bodyDiv w:val="1"/>
      <w:marLeft w:val="0"/>
      <w:marRight w:val="0"/>
      <w:marTop w:val="0"/>
      <w:marBottom w:val="0"/>
      <w:divBdr>
        <w:top w:val="none" w:sz="0" w:space="0" w:color="auto"/>
        <w:left w:val="none" w:sz="0" w:space="0" w:color="auto"/>
        <w:bottom w:val="none" w:sz="0" w:space="0" w:color="auto"/>
        <w:right w:val="none" w:sz="0" w:space="0" w:color="auto"/>
      </w:divBdr>
    </w:div>
    <w:div w:id="1731150746">
      <w:bodyDiv w:val="1"/>
      <w:marLeft w:val="0"/>
      <w:marRight w:val="0"/>
      <w:marTop w:val="0"/>
      <w:marBottom w:val="0"/>
      <w:divBdr>
        <w:top w:val="none" w:sz="0" w:space="0" w:color="auto"/>
        <w:left w:val="none" w:sz="0" w:space="0" w:color="auto"/>
        <w:bottom w:val="none" w:sz="0" w:space="0" w:color="auto"/>
        <w:right w:val="none" w:sz="0" w:space="0" w:color="auto"/>
      </w:divBdr>
    </w:div>
    <w:div w:id="209893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fahulayya@students.usu.ac.id3" TargetMode="External"/><Relationship Id="rId3" Type="http://schemas.openxmlformats.org/officeDocument/2006/relationships/webSettings" Target="webSettings.xml"/><Relationship Id="rId7" Type="http://schemas.openxmlformats.org/officeDocument/2006/relationships/hyperlink" Target="mailto:aureliaserbina@students.usu.ac.id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hammadaufar@students.usu.ac.id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fajar.utama@usu.ac.id5" TargetMode="External"/><Relationship Id="rId4" Type="http://schemas.openxmlformats.org/officeDocument/2006/relationships/footnotes" Target="footnotes.xml"/><Relationship Id="rId9" Type="http://schemas.openxmlformats.org/officeDocument/2006/relationships/hyperlink" Target="mailto:ranggawijaya@students.usu.ac.i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2913</Words>
  <Characters>16607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imnot afr</dc:creator>
  <cp:keywords/>
  <dc:description/>
  <cp:lastModifiedBy>Nurfadilah Amalia</cp:lastModifiedBy>
  <cp:revision>2</cp:revision>
  <dcterms:created xsi:type="dcterms:W3CDTF">2025-09-17T12:13:00Z</dcterms:created>
  <dcterms:modified xsi:type="dcterms:W3CDTF">2025-09-17T12:13:00Z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8ce2abed-6a7f-4836-8098-f98ed371a42e</vt:lpwstr>
  </property>
</Properties>
</file>